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872885">
      <w:pPr>
        <w:widowControl/>
        <w:spacing w:line="432" w:lineRule="atLeast"/>
        <w:ind w:firstLine="281" w:firstLineChars="100"/>
        <w:jc w:val="center"/>
        <w:rPr>
          <w:rFonts w:hint="eastAsia" w:ascii="宋体" w:hAnsi="宋体" w:eastAsia="宋体" w:cs="宋体"/>
          <w:b/>
          <w:bCs/>
          <w:i w:val="0"/>
          <w:iCs w:val="0"/>
          <w:color w:val="000000"/>
          <w:kern w:val="0"/>
          <w:sz w:val="28"/>
          <w:szCs w:val="28"/>
          <w:u w:val="none"/>
          <w:lang w:val="en-US" w:eastAsia="zh-CN" w:bidi="ar"/>
        </w:rPr>
      </w:pPr>
      <w:r>
        <w:rPr>
          <w:rFonts w:hint="eastAsia" w:ascii="宋体" w:hAnsi="宋体" w:eastAsia="宋体" w:cs="宋体"/>
          <w:b/>
          <w:bCs/>
          <w:i w:val="0"/>
          <w:iCs w:val="0"/>
          <w:color w:val="000000"/>
          <w:kern w:val="0"/>
          <w:sz w:val="28"/>
          <w:szCs w:val="28"/>
          <w:u w:val="none"/>
          <w:lang w:val="en-US" w:eastAsia="zh-CN" w:bidi="ar"/>
        </w:rPr>
        <w:t>关于30度电切镜的采购公告</w:t>
      </w:r>
    </w:p>
    <w:p w14:paraId="76BD6797">
      <w:pPr>
        <w:widowControl/>
        <w:spacing w:line="432" w:lineRule="atLeast"/>
        <w:ind w:firstLine="210" w:firstLineChars="100"/>
        <w:jc w:val="both"/>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我院近期拟采购</w:t>
      </w:r>
      <w:r>
        <w:rPr>
          <w:rFonts w:hint="eastAsia" w:ascii="宋体" w:hAnsi="宋体" w:eastAsia="宋体" w:cs="宋体"/>
          <w:i w:val="0"/>
          <w:iCs w:val="0"/>
          <w:color w:val="auto"/>
          <w:kern w:val="0"/>
          <w:sz w:val="21"/>
          <w:szCs w:val="21"/>
          <w:u w:val="none"/>
          <w:lang w:val="en-US" w:eastAsia="zh-CN" w:bidi="ar"/>
        </w:rPr>
        <w:t>30度电切镜</w:t>
      </w:r>
      <w:r>
        <w:rPr>
          <w:rFonts w:hint="eastAsia" w:ascii="宋体" w:hAnsi="宋体" w:eastAsia="宋体" w:cs="Times New Roman"/>
          <w:szCs w:val="21"/>
          <w:lang w:val="en-US" w:eastAsia="zh-CN"/>
        </w:rPr>
        <w:t>，现对该项目进行招标公示，欢迎符合相关条件的单位参加。</w:t>
      </w:r>
    </w:p>
    <w:p w14:paraId="62C4202C">
      <w:pPr>
        <w:widowControl/>
        <w:spacing w:line="432" w:lineRule="atLeast"/>
        <w:ind w:firstLine="210" w:firstLineChars="100"/>
        <w:jc w:val="both"/>
        <w:rPr>
          <w:szCs w:val="21"/>
        </w:rPr>
      </w:pPr>
      <w:r>
        <w:rPr>
          <w:rFonts w:hint="eastAsia" w:ascii="宋体" w:hAnsi="宋体" w:eastAsia="宋体" w:cs="Times New Roman"/>
          <w:szCs w:val="21"/>
          <w:lang w:val="en-US" w:eastAsia="zh-CN"/>
        </w:rPr>
        <w:t>一、项目名称、数量及简要说明</w:t>
      </w:r>
      <w:r>
        <w:rPr>
          <w:szCs w:val="21"/>
        </w:rPr>
        <w:t xml:space="preserve"> </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1"/>
        <w:gridCol w:w="3426"/>
        <w:gridCol w:w="750"/>
        <w:gridCol w:w="3669"/>
      </w:tblGrid>
      <w:tr w14:paraId="3C2A4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1" w:type="dxa"/>
          </w:tcPr>
          <w:p w14:paraId="42032186">
            <w:pPr>
              <w:widowControl/>
              <w:spacing w:line="432" w:lineRule="atLeas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序号</w:t>
            </w:r>
          </w:p>
        </w:tc>
        <w:tc>
          <w:tcPr>
            <w:tcW w:w="3426" w:type="dxa"/>
          </w:tcPr>
          <w:p w14:paraId="31A30268">
            <w:pPr>
              <w:widowControl/>
              <w:spacing w:line="432" w:lineRule="atLeast"/>
              <w:jc w:val="center"/>
              <w:rPr>
                <w:rFonts w:hint="eastAsia" w:ascii="宋体" w:hAnsi="宋体" w:eastAsia="宋体" w:cs="宋体"/>
                <w:sz w:val="21"/>
                <w:szCs w:val="21"/>
              </w:rPr>
            </w:pPr>
            <w:r>
              <w:rPr>
                <w:rFonts w:hint="eastAsia" w:ascii="宋体" w:hAnsi="宋体" w:eastAsia="宋体" w:cs="宋体"/>
                <w:sz w:val="21"/>
                <w:szCs w:val="21"/>
              </w:rPr>
              <w:t>名称</w:t>
            </w:r>
          </w:p>
        </w:tc>
        <w:tc>
          <w:tcPr>
            <w:tcW w:w="750" w:type="dxa"/>
          </w:tcPr>
          <w:p w14:paraId="7B96D538">
            <w:pPr>
              <w:widowControl/>
              <w:spacing w:line="432" w:lineRule="atLeast"/>
              <w:jc w:val="center"/>
              <w:rPr>
                <w:rFonts w:hint="eastAsia" w:ascii="宋体" w:hAnsi="宋体" w:eastAsia="宋体" w:cs="宋体"/>
                <w:sz w:val="21"/>
                <w:szCs w:val="21"/>
              </w:rPr>
            </w:pPr>
            <w:r>
              <w:rPr>
                <w:rFonts w:hint="eastAsia" w:ascii="宋体" w:hAnsi="宋体" w:eastAsia="宋体" w:cs="宋体"/>
                <w:sz w:val="21"/>
                <w:szCs w:val="21"/>
              </w:rPr>
              <w:t>数量</w:t>
            </w:r>
          </w:p>
        </w:tc>
        <w:tc>
          <w:tcPr>
            <w:tcW w:w="3669" w:type="dxa"/>
          </w:tcPr>
          <w:p w14:paraId="71EC4D14">
            <w:pPr>
              <w:widowControl/>
              <w:spacing w:line="432" w:lineRule="atLeast"/>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简要说明</w:t>
            </w:r>
          </w:p>
        </w:tc>
      </w:tr>
      <w:tr w14:paraId="0372D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681" w:type="dxa"/>
          </w:tcPr>
          <w:p w14:paraId="2D21298A">
            <w:pPr>
              <w:widowControl/>
              <w:spacing w:line="720" w:lineRule="auto"/>
              <w:jc w:val="center"/>
              <w:rPr>
                <w:rFonts w:hint="default" w:ascii="宋体" w:hAnsi="宋体" w:eastAsia="宋体" w:cs="宋体"/>
                <w:b w:val="0"/>
                <w:bCs w:val="0"/>
                <w:color w:val="auto"/>
                <w:kern w:val="0"/>
                <w:sz w:val="21"/>
                <w:szCs w:val="21"/>
                <w:lang w:val="en-US" w:eastAsia="zh-CN"/>
              </w:rPr>
            </w:pPr>
            <w:r>
              <w:rPr>
                <w:rFonts w:hint="eastAsia" w:ascii="宋体" w:hAnsi="宋体" w:eastAsia="宋体" w:cs="宋体"/>
                <w:b w:val="0"/>
                <w:bCs w:val="0"/>
                <w:color w:val="auto"/>
                <w:kern w:val="0"/>
                <w:sz w:val="21"/>
                <w:szCs w:val="21"/>
                <w:lang w:val="en-US" w:eastAsia="zh-CN"/>
              </w:rPr>
              <w:t>1</w:t>
            </w:r>
          </w:p>
        </w:tc>
        <w:tc>
          <w:tcPr>
            <w:tcW w:w="3426" w:type="dxa"/>
            <w:vAlign w:val="center"/>
          </w:tcPr>
          <w:p w14:paraId="381E72B0">
            <w:pPr>
              <w:keepNext w:val="0"/>
              <w:keepLines w:val="0"/>
              <w:widowControl/>
              <w:suppressLineNumbers w:val="0"/>
              <w:jc w:val="center"/>
              <w:textAlignment w:val="center"/>
              <w:rPr>
                <w:rFonts w:hint="default"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30度电切镜</w:t>
            </w:r>
          </w:p>
        </w:tc>
        <w:tc>
          <w:tcPr>
            <w:tcW w:w="750" w:type="dxa"/>
            <w:vAlign w:val="center"/>
          </w:tcPr>
          <w:p w14:paraId="1137407C">
            <w:pPr>
              <w:keepNext w:val="0"/>
              <w:keepLines w:val="0"/>
              <w:widowControl/>
              <w:suppressLineNumbers w:val="0"/>
              <w:jc w:val="center"/>
              <w:textAlignment w:val="center"/>
              <w:rPr>
                <w:rFonts w:hint="default"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000000"/>
                <w:kern w:val="0"/>
                <w:sz w:val="24"/>
                <w:szCs w:val="24"/>
                <w:u w:val="none"/>
                <w:lang w:val="en-US" w:eastAsia="zh-CN" w:bidi="ar"/>
              </w:rPr>
              <w:t>1</w:t>
            </w:r>
          </w:p>
        </w:tc>
        <w:tc>
          <w:tcPr>
            <w:tcW w:w="3669" w:type="dxa"/>
            <w:shd w:val="clear" w:color="auto" w:fill="auto"/>
            <w:vAlign w:val="center"/>
          </w:tcPr>
          <w:p w14:paraId="39437C36">
            <w:pPr>
              <w:keepNext w:val="0"/>
              <w:keepLines w:val="0"/>
              <w:widowControl/>
              <w:suppressLineNumbers w:val="0"/>
              <w:jc w:val="left"/>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2"/>
                <w:sz w:val="22"/>
                <w:szCs w:val="22"/>
                <w:u w:val="none"/>
                <w:lang w:val="en-US" w:eastAsia="zh-CN" w:bidi="ar-SA"/>
              </w:rPr>
              <w:t>视向角：30度，直径4mm，长度302mm</w:t>
            </w:r>
          </w:p>
        </w:tc>
      </w:tr>
    </w:tbl>
    <w:p w14:paraId="7A41A431">
      <w:pPr>
        <w:widowControl/>
        <w:numPr>
          <w:ilvl w:val="0"/>
          <w:numId w:val="1"/>
        </w:numPr>
        <w:spacing w:line="432" w:lineRule="atLeast"/>
        <w:jc w:val="left"/>
        <w:rPr>
          <w:rFonts w:hint="default" w:ascii="宋体" w:hAnsi="宋体" w:eastAsia="宋体" w:cs="Times New Roman"/>
          <w:szCs w:val="21"/>
          <w:lang w:val="en-US" w:eastAsia="zh-CN"/>
        </w:rPr>
      </w:pPr>
      <w:r>
        <w:rPr>
          <w:rFonts w:hint="eastAsia" w:ascii="宋体" w:hAnsi="宋体" w:eastAsia="宋体" w:cs="Times New Roman"/>
          <w:szCs w:val="21"/>
          <w:lang w:val="en-US" w:eastAsia="zh-CN"/>
        </w:rPr>
        <w:t>特别提醒</w:t>
      </w:r>
      <w:r>
        <w:rPr>
          <w:rFonts w:hint="eastAsia" w:ascii="宋体" w:hAnsi="宋体" w:eastAsia="宋体" w:cs="Times New Roman"/>
          <w:szCs w:val="21"/>
        </w:rPr>
        <w:t>：</w:t>
      </w:r>
      <w:r>
        <w:rPr>
          <w:rFonts w:hint="eastAsia" w:ascii="宋体" w:hAnsi="宋体" w:eastAsia="宋体" w:cs="Times New Roman"/>
          <w:szCs w:val="21"/>
          <w:lang w:val="en-US" w:eastAsia="zh-CN"/>
        </w:rPr>
        <w:t>请厂家技术人员参加技术调研答疑。</w:t>
      </w:r>
    </w:p>
    <w:p w14:paraId="20665ACC">
      <w:pPr>
        <w:widowControl/>
        <w:numPr>
          <w:ilvl w:val="0"/>
          <w:numId w:val="1"/>
        </w:numPr>
        <w:spacing w:line="432" w:lineRule="atLeast"/>
        <w:jc w:val="left"/>
        <w:rPr>
          <w:rFonts w:hint="default" w:ascii="宋体" w:hAnsi="宋体" w:eastAsia="宋体" w:cs="Times New Roman"/>
          <w:szCs w:val="21"/>
          <w:lang w:val="en-US" w:eastAsia="zh-CN"/>
        </w:rPr>
      </w:pPr>
      <w:r>
        <w:rPr>
          <w:rFonts w:hint="eastAsia" w:ascii="宋体" w:hAnsi="宋体" w:eastAsia="宋体" w:cs="宋体"/>
          <w:kern w:val="0"/>
          <w:szCs w:val="21"/>
        </w:rPr>
        <w:t>供应商资格要求：</w:t>
      </w:r>
    </w:p>
    <w:p w14:paraId="0429AB6E">
      <w:pPr>
        <w:widowControl/>
        <w:spacing w:line="432" w:lineRule="atLeast"/>
        <w:jc w:val="left"/>
        <w:rPr>
          <w:rFonts w:ascii="宋体" w:hAnsi="宋体" w:eastAsia="宋体" w:cs="Times New Roman"/>
          <w:szCs w:val="21"/>
        </w:rPr>
      </w:pPr>
      <w:r>
        <w:rPr>
          <w:rFonts w:hint="eastAsia" w:ascii="宋体" w:hAnsi="宋体" w:eastAsia="宋体" w:cs="宋体"/>
          <w:kern w:val="0"/>
          <w:szCs w:val="21"/>
        </w:rPr>
        <w:t>1.</w:t>
      </w:r>
      <w:r>
        <w:rPr>
          <w:rFonts w:hint="eastAsia" w:ascii="Verdana" w:hAnsi="Verdana" w:eastAsia="宋体" w:cs="宋体"/>
          <w:kern w:val="0"/>
          <w:szCs w:val="21"/>
        </w:rPr>
        <w:t>具有独立承担民事责任的能力；</w:t>
      </w:r>
    </w:p>
    <w:p w14:paraId="3A6DF519">
      <w:pPr>
        <w:widowControl/>
        <w:spacing w:line="432" w:lineRule="atLeast"/>
        <w:jc w:val="left"/>
        <w:rPr>
          <w:rFonts w:ascii="Verdana" w:hAnsi="Verdana" w:eastAsia="宋体" w:cs="宋体"/>
          <w:kern w:val="0"/>
          <w:szCs w:val="21"/>
        </w:rPr>
      </w:pPr>
      <w:r>
        <w:rPr>
          <w:rFonts w:hint="eastAsia" w:ascii="宋体" w:hAnsi="宋体" w:eastAsia="宋体" w:cs="宋体"/>
          <w:kern w:val="0"/>
          <w:szCs w:val="21"/>
        </w:rPr>
        <w:t>2.</w:t>
      </w:r>
      <w:r>
        <w:rPr>
          <w:rFonts w:hint="eastAsia" w:ascii="Verdana" w:hAnsi="Verdana" w:eastAsia="宋体" w:cs="宋体"/>
          <w:kern w:val="0"/>
          <w:szCs w:val="21"/>
        </w:rPr>
        <w:t>具有良好的商业信誉和健全的财务会计制度；</w:t>
      </w:r>
    </w:p>
    <w:p w14:paraId="3CCBFB53">
      <w:pPr>
        <w:widowControl/>
        <w:spacing w:line="432" w:lineRule="atLeast"/>
        <w:jc w:val="left"/>
        <w:rPr>
          <w:rFonts w:hint="eastAsia" w:ascii="Verdana" w:hAnsi="Verdana" w:eastAsia="宋体" w:cs="宋体"/>
          <w:kern w:val="0"/>
          <w:szCs w:val="21"/>
          <w:lang w:eastAsia="zh-CN"/>
        </w:rPr>
      </w:pPr>
      <w:r>
        <w:rPr>
          <w:rFonts w:hint="eastAsia" w:ascii="宋体" w:hAnsi="宋体" w:eastAsia="宋体" w:cs="宋体"/>
          <w:kern w:val="0"/>
          <w:szCs w:val="21"/>
        </w:rPr>
        <w:t>3.</w:t>
      </w:r>
      <w:r>
        <w:rPr>
          <w:rFonts w:hint="eastAsia" w:ascii="Verdana" w:hAnsi="Verdana" w:eastAsia="宋体" w:cs="宋体"/>
          <w:kern w:val="0"/>
          <w:szCs w:val="21"/>
        </w:rPr>
        <w:t>具有履行合同所必需的设备和专业技术能力；</w:t>
      </w:r>
    </w:p>
    <w:p w14:paraId="52EBD7E7">
      <w:pPr>
        <w:widowControl/>
        <w:spacing w:line="432" w:lineRule="atLeast"/>
        <w:jc w:val="left"/>
        <w:rPr>
          <w:rFonts w:hint="eastAsia" w:ascii="Verdana" w:hAnsi="Verdana" w:eastAsia="宋体" w:cs="宋体"/>
          <w:kern w:val="0"/>
          <w:szCs w:val="21"/>
          <w:lang w:eastAsia="zh-CN"/>
        </w:rPr>
      </w:pPr>
      <w:r>
        <w:rPr>
          <w:rFonts w:hint="eastAsia" w:ascii="宋体" w:hAnsi="宋体" w:eastAsia="宋体" w:cs="宋体"/>
          <w:kern w:val="0"/>
          <w:szCs w:val="21"/>
        </w:rPr>
        <w:t>4.</w:t>
      </w:r>
      <w:r>
        <w:rPr>
          <w:rFonts w:hint="eastAsia" w:ascii="Verdana" w:hAnsi="Verdana" w:eastAsia="宋体" w:cs="宋体"/>
          <w:kern w:val="0"/>
          <w:szCs w:val="21"/>
        </w:rPr>
        <w:t>有依法缴纳税收和社会保障资金的良好记录；</w:t>
      </w:r>
    </w:p>
    <w:p w14:paraId="27AACFA2">
      <w:pPr>
        <w:widowControl/>
        <w:spacing w:line="432" w:lineRule="atLeast"/>
        <w:jc w:val="left"/>
        <w:rPr>
          <w:rFonts w:hint="eastAsia" w:ascii="Verdana" w:hAnsi="Verdana" w:eastAsia="宋体" w:cs="宋体"/>
          <w:kern w:val="0"/>
          <w:szCs w:val="21"/>
          <w:lang w:eastAsia="zh-CN"/>
        </w:rPr>
      </w:pPr>
      <w:r>
        <w:rPr>
          <w:rFonts w:hint="eastAsia" w:ascii="宋体" w:hAnsi="宋体" w:eastAsia="宋体" w:cs="宋体"/>
          <w:kern w:val="0"/>
          <w:szCs w:val="21"/>
        </w:rPr>
        <w:t>5.</w:t>
      </w:r>
      <w:r>
        <w:rPr>
          <w:rFonts w:hint="eastAsia" w:ascii="Verdana" w:hAnsi="Verdana" w:eastAsia="宋体" w:cs="宋体"/>
          <w:kern w:val="0"/>
          <w:szCs w:val="21"/>
        </w:rPr>
        <w:t>参加采购活动前三年内，在经营活动中没有重大违法记录</w:t>
      </w:r>
      <w:r>
        <w:rPr>
          <w:rFonts w:hint="eastAsia" w:ascii="Verdana" w:hAnsi="Verdana" w:eastAsia="宋体" w:cs="宋体"/>
          <w:kern w:val="0"/>
          <w:szCs w:val="21"/>
          <w:lang w:eastAsia="zh-CN"/>
        </w:rPr>
        <w:t>；</w:t>
      </w:r>
    </w:p>
    <w:p w14:paraId="1F798A0D">
      <w:pPr>
        <w:widowControl/>
        <w:spacing w:line="432" w:lineRule="atLeast"/>
        <w:jc w:val="left"/>
        <w:rPr>
          <w:rFonts w:hint="eastAsia" w:ascii="Verdana" w:hAnsi="Verdana" w:eastAsia="宋体" w:cs="宋体"/>
          <w:kern w:val="0"/>
          <w:szCs w:val="21"/>
          <w:lang w:eastAsia="zh-CN"/>
        </w:rPr>
      </w:pPr>
      <w:r>
        <w:rPr>
          <w:rFonts w:hint="eastAsia" w:ascii="Verdana" w:hAnsi="Verdana" w:eastAsia="宋体" w:cs="宋体"/>
          <w:kern w:val="0"/>
          <w:szCs w:val="21"/>
          <w:lang w:eastAsia="zh-CN"/>
        </w:rPr>
        <w:t>6.具有医疗器械生产或经营许可资格；</w:t>
      </w:r>
    </w:p>
    <w:p w14:paraId="1D74BE0E">
      <w:pPr>
        <w:widowControl/>
        <w:spacing w:line="432" w:lineRule="atLeast"/>
        <w:jc w:val="left"/>
        <w:rPr>
          <w:rFonts w:hint="eastAsia" w:ascii="Verdana" w:hAnsi="Verdana" w:eastAsia="宋体" w:cs="宋体"/>
          <w:kern w:val="0"/>
          <w:szCs w:val="21"/>
          <w:lang w:eastAsia="zh-CN"/>
        </w:rPr>
      </w:pPr>
      <w:r>
        <w:rPr>
          <w:rFonts w:hint="eastAsia" w:ascii="Verdana" w:hAnsi="Verdana" w:eastAsia="宋体" w:cs="宋体"/>
          <w:kern w:val="0"/>
          <w:szCs w:val="21"/>
          <w:lang w:eastAsia="zh-CN"/>
        </w:rPr>
        <w:t>7.非生产厂家投标的，须具有产品的合法代理商资格证明。</w:t>
      </w:r>
    </w:p>
    <w:p w14:paraId="0D5BD6D3">
      <w:pPr>
        <w:widowControl/>
        <w:spacing w:line="432" w:lineRule="atLeast"/>
        <w:jc w:val="left"/>
        <w:rPr>
          <w:rFonts w:hint="eastAsia" w:ascii="Verdana" w:hAnsi="Verdana" w:eastAsia="宋体" w:cs="宋体"/>
          <w:kern w:val="0"/>
          <w:szCs w:val="21"/>
          <w:lang w:eastAsia="zh-CN"/>
        </w:rPr>
      </w:pPr>
      <w:r>
        <w:rPr>
          <w:rFonts w:hint="eastAsia" w:ascii="Verdana" w:hAnsi="Verdana" w:eastAsia="宋体" w:cs="宋体"/>
          <w:kern w:val="0"/>
          <w:szCs w:val="21"/>
        </w:rPr>
        <w:t>四、报名接收信息：</w:t>
      </w:r>
    </w:p>
    <w:p w14:paraId="0AA01306">
      <w:pPr>
        <w:widowControl/>
        <w:spacing w:line="432" w:lineRule="atLeast"/>
        <w:jc w:val="left"/>
        <w:rPr>
          <w:rFonts w:hint="eastAsia" w:ascii="Verdana" w:hAnsi="Verdana" w:cs="宋体" w:eastAsiaTheme="minorEastAsia"/>
          <w:kern w:val="0"/>
          <w:szCs w:val="21"/>
          <w:u w:val="single"/>
          <w:lang w:val="en-US" w:eastAsia="zh-CN"/>
        </w:rPr>
      </w:pPr>
      <w:r>
        <w:rPr>
          <w:rFonts w:hint="eastAsia" w:ascii="Verdana" w:hAnsi="Verdana" w:cs="宋体"/>
          <w:kern w:val="0"/>
          <w:szCs w:val="21"/>
        </w:rPr>
        <w:t>报名开始接收时间：</w:t>
      </w:r>
      <w:r>
        <w:rPr>
          <w:rFonts w:ascii="Verdana" w:hAnsi="Verdana" w:cs="宋体"/>
          <w:kern w:val="0"/>
          <w:szCs w:val="21"/>
        </w:rPr>
        <w:t>202</w:t>
      </w:r>
      <w:r>
        <w:rPr>
          <w:rFonts w:hint="eastAsia" w:ascii="Verdana" w:hAnsi="Verdana" w:cs="宋体"/>
          <w:kern w:val="0"/>
          <w:szCs w:val="21"/>
          <w:lang w:val="en-US" w:eastAsia="zh-CN"/>
        </w:rPr>
        <w:t>5</w:t>
      </w:r>
      <w:r>
        <w:rPr>
          <w:rFonts w:hint="eastAsia" w:ascii="Verdana" w:hAnsi="Verdana" w:cs="宋体"/>
          <w:kern w:val="0"/>
          <w:szCs w:val="21"/>
        </w:rPr>
        <w:t>年</w:t>
      </w:r>
      <w:r>
        <w:rPr>
          <w:rFonts w:hint="eastAsia" w:ascii="Verdana" w:hAnsi="Verdana" w:cs="宋体"/>
          <w:kern w:val="0"/>
          <w:szCs w:val="21"/>
          <w:u w:val="single"/>
          <w:lang w:val="en-US" w:eastAsia="zh-CN"/>
        </w:rPr>
        <w:t xml:space="preserve">  3   </w:t>
      </w:r>
      <w:r>
        <w:rPr>
          <w:rFonts w:hint="eastAsia" w:ascii="Verdana" w:hAnsi="Verdana" w:cs="宋体"/>
          <w:kern w:val="0"/>
          <w:szCs w:val="21"/>
        </w:rPr>
        <w:t>月</w:t>
      </w:r>
      <w:r>
        <w:rPr>
          <w:rFonts w:hint="eastAsia" w:ascii="Verdana" w:hAnsi="Verdana" w:cs="宋体"/>
          <w:kern w:val="0"/>
          <w:szCs w:val="21"/>
          <w:u w:val="single"/>
          <w:lang w:val="en-US" w:eastAsia="zh-CN"/>
        </w:rPr>
        <w:t xml:space="preserve">   13  </w:t>
      </w:r>
      <w:r>
        <w:rPr>
          <w:rFonts w:hint="eastAsia" w:ascii="Verdana" w:hAnsi="Verdana" w:cs="宋体"/>
          <w:kern w:val="0"/>
          <w:szCs w:val="21"/>
        </w:rPr>
        <w:t>日</w:t>
      </w:r>
      <w:r>
        <w:rPr>
          <w:rFonts w:hint="eastAsia" w:ascii="Verdana" w:hAnsi="Verdana" w:cs="宋体"/>
          <w:kern w:val="0"/>
          <w:szCs w:val="21"/>
          <w:u w:val="single"/>
          <w:lang w:val="en-US" w:eastAsia="zh-CN"/>
        </w:rPr>
        <w:t xml:space="preserve"> 08:00    </w:t>
      </w:r>
    </w:p>
    <w:p w14:paraId="013254B6">
      <w:pPr>
        <w:widowControl/>
        <w:spacing w:line="432" w:lineRule="atLeast"/>
        <w:jc w:val="left"/>
        <w:rPr>
          <w:rFonts w:hint="eastAsia" w:ascii="Verdana" w:hAnsi="Verdana" w:cs="宋体" w:eastAsiaTheme="minorEastAsia"/>
          <w:kern w:val="0"/>
          <w:szCs w:val="21"/>
          <w:u w:val="single"/>
          <w:lang w:val="en-US" w:eastAsia="zh-CN"/>
        </w:rPr>
      </w:pPr>
      <w:r>
        <w:rPr>
          <w:rFonts w:hint="eastAsia" w:ascii="Verdana" w:hAnsi="Verdana" w:cs="宋体"/>
          <w:kern w:val="0"/>
          <w:szCs w:val="21"/>
        </w:rPr>
        <w:t>报名文件接收截止时间：</w:t>
      </w:r>
      <w:r>
        <w:rPr>
          <w:rFonts w:ascii="Verdana" w:hAnsi="Verdana" w:cs="宋体"/>
          <w:kern w:val="0"/>
          <w:szCs w:val="21"/>
        </w:rPr>
        <w:t>202</w:t>
      </w:r>
      <w:r>
        <w:rPr>
          <w:rFonts w:hint="eastAsia" w:ascii="Verdana" w:hAnsi="Verdana" w:cs="宋体"/>
          <w:kern w:val="0"/>
          <w:szCs w:val="21"/>
          <w:lang w:val="en-US" w:eastAsia="zh-CN"/>
        </w:rPr>
        <w:t>5</w:t>
      </w:r>
      <w:r>
        <w:rPr>
          <w:rFonts w:hint="eastAsia" w:ascii="Verdana" w:hAnsi="Verdana" w:cs="宋体"/>
          <w:kern w:val="0"/>
          <w:szCs w:val="21"/>
        </w:rPr>
        <w:t>年</w:t>
      </w:r>
      <w:r>
        <w:rPr>
          <w:rFonts w:hint="eastAsia" w:ascii="Verdana" w:hAnsi="Verdana" w:cs="宋体"/>
          <w:kern w:val="0"/>
          <w:szCs w:val="21"/>
          <w:u w:val="single"/>
          <w:lang w:val="en-US" w:eastAsia="zh-CN"/>
        </w:rPr>
        <w:t xml:space="preserve">   3  </w:t>
      </w:r>
      <w:r>
        <w:rPr>
          <w:rFonts w:hint="eastAsia" w:ascii="Verdana" w:hAnsi="Verdana" w:cs="宋体"/>
          <w:kern w:val="0"/>
          <w:szCs w:val="21"/>
        </w:rPr>
        <w:t>月</w:t>
      </w:r>
      <w:r>
        <w:rPr>
          <w:rFonts w:hint="eastAsia" w:ascii="Verdana" w:hAnsi="Verdana" w:cs="宋体"/>
          <w:kern w:val="0"/>
          <w:szCs w:val="21"/>
          <w:u w:val="single"/>
          <w:lang w:val="en-US" w:eastAsia="zh-CN"/>
        </w:rPr>
        <w:t xml:space="preserve">   17   </w:t>
      </w:r>
      <w:r>
        <w:rPr>
          <w:rFonts w:hint="eastAsia" w:ascii="Verdana" w:hAnsi="Verdana" w:cs="宋体"/>
          <w:kern w:val="0"/>
          <w:szCs w:val="21"/>
        </w:rPr>
        <w:t>日</w:t>
      </w:r>
      <w:r>
        <w:rPr>
          <w:rFonts w:hint="eastAsia" w:ascii="Verdana" w:hAnsi="Verdana" w:cs="宋体"/>
          <w:kern w:val="0"/>
          <w:szCs w:val="21"/>
          <w:u w:val="single"/>
          <w:lang w:val="en-US" w:eastAsia="zh-CN"/>
        </w:rPr>
        <w:t xml:space="preserve">  16:00     </w:t>
      </w:r>
    </w:p>
    <w:p w14:paraId="5C68931D">
      <w:pPr>
        <w:widowControl/>
        <w:spacing w:line="432" w:lineRule="atLeast"/>
        <w:jc w:val="left"/>
        <w:rPr>
          <w:rFonts w:hint="eastAsia" w:ascii="Verdana" w:hAnsi="Verdana" w:eastAsia="宋体" w:cs="宋体"/>
          <w:kern w:val="0"/>
          <w:szCs w:val="21"/>
        </w:rPr>
      </w:pPr>
      <w:r>
        <w:rPr>
          <w:rFonts w:hint="eastAsia" w:ascii="Verdana" w:hAnsi="Verdana" w:eastAsia="宋体" w:cs="宋体"/>
          <w:kern w:val="0"/>
          <w:szCs w:val="21"/>
        </w:rPr>
        <w:t>报名接收地点：吴江区中医医院</w:t>
      </w:r>
      <w:r>
        <w:rPr>
          <w:rFonts w:hint="eastAsia" w:ascii="Verdana" w:hAnsi="Verdana" w:eastAsia="宋体" w:cs="宋体"/>
          <w:kern w:val="0"/>
          <w:szCs w:val="21"/>
          <w:lang w:eastAsia="zh-CN"/>
        </w:rPr>
        <w:t>采供</w:t>
      </w:r>
      <w:r>
        <w:rPr>
          <w:rFonts w:hint="eastAsia" w:ascii="Verdana" w:hAnsi="Verdana" w:eastAsia="宋体" w:cs="宋体"/>
          <w:kern w:val="0"/>
          <w:szCs w:val="21"/>
          <w:lang w:val="en-US" w:eastAsia="zh-CN"/>
        </w:rPr>
        <w:t>科</w:t>
      </w:r>
      <w:r>
        <w:rPr>
          <w:rFonts w:hint="eastAsia" w:ascii="Verdana" w:hAnsi="Verdana" w:eastAsia="宋体" w:cs="宋体"/>
          <w:kern w:val="0"/>
          <w:szCs w:val="21"/>
        </w:rPr>
        <w:t>（接受</w:t>
      </w:r>
      <w:r>
        <w:rPr>
          <w:rFonts w:hint="eastAsia" w:ascii="Verdana" w:hAnsi="Verdana" w:eastAsia="宋体" w:cs="宋体"/>
          <w:kern w:val="0"/>
          <w:szCs w:val="21"/>
          <w:lang w:val="en-US" w:eastAsia="zh-CN"/>
        </w:rPr>
        <w:t>电子邮箱</w:t>
      </w:r>
      <w:r>
        <w:rPr>
          <w:rFonts w:hint="eastAsia" w:ascii="Verdana" w:hAnsi="Verdana" w:eastAsia="宋体" w:cs="宋体"/>
          <w:kern w:val="0"/>
          <w:szCs w:val="21"/>
        </w:rPr>
        <w:t>报名）</w:t>
      </w:r>
    </w:p>
    <w:p w14:paraId="30279D04">
      <w:pPr>
        <w:widowControl/>
        <w:spacing w:line="432" w:lineRule="atLeast"/>
        <w:jc w:val="left"/>
        <w:rPr>
          <w:rFonts w:hint="default" w:ascii="Verdana" w:hAnsi="Verdana" w:eastAsia="宋体" w:cs="宋体"/>
          <w:color w:val="000000" w:themeColor="text1"/>
          <w:kern w:val="0"/>
          <w:szCs w:val="21"/>
          <w:lang w:val="en-US" w:eastAsia="zh-CN"/>
          <w14:textFill>
            <w14:solidFill>
              <w14:schemeClr w14:val="tx1"/>
            </w14:solidFill>
          </w14:textFill>
        </w:rPr>
      </w:pPr>
      <w:r>
        <w:rPr>
          <w:rFonts w:hint="eastAsia" w:ascii="Verdana" w:hAnsi="Verdana" w:eastAsia="宋体" w:cs="宋体"/>
          <w:color w:val="000000" w:themeColor="text1"/>
          <w:kern w:val="0"/>
          <w:szCs w:val="21"/>
          <w:lang w:val="en-US" w:eastAsia="zh-CN"/>
          <w14:textFill>
            <w14:solidFill>
              <w14:schemeClr w14:val="tx1"/>
            </w14:solidFill>
          </w14:textFill>
        </w:rPr>
        <w:t>报名格式：项目名称+公司名称+联系人+联系电话，公司资质以附件形式发送。</w:t>
      </w:r>
    </w:p>
    <w:p w14:paraId="79C00A2C">
      <w:pPr>
        <w:widowControl/>
        <w:spacing w:line="432" w:lineRule="atLeast"/>
        <w:jc w:val="left"/>
        <w:rPr>
          <w:rFonts w:hint="default" w:ascii="Verdana" w:hAnsi="Verdana" w:eastAsia="宋体" w:cs="宋体"/>
          <w:kern w:val="0"/>
          <w:szCs w:val="21"/>
          <w:lang w:val="en-US" w:eastAsia="zh-CN"/>
        </w:rPr>
      </w:pPr>
      <w:r>
        <w:rPr>
          <w:rFonts w:hint="eastAsia" w:ascii="Verdana" w:hAnsi="Verdana" w:eastAsia="宋体" w:cs="宋体"/>
          <w:kern w:val="0"/>
          <w:szCs w:val="21"/>
        </w:rPr>
        <w:t>报名联系人：</w:t>
      </w:r>
      <w:r>
        <w:rPr>
          <w:rFonts w:hint="eastAsia" w:ascii="Verdana" w:hAnsi="Verdana" w:eastAsia="宋体" w:cs="宋体"/>
          <w:kern w:val="0"/>
          <w:szCs w:val="21"/>
          <w:lang w:eastAsia="zh-CN"/>
        </w:rPr>
        <w:t>朱</w:t>
      </w:r>
      <w:r>
        <w:rPr>
          <w:rFonts w:hint="eastAsia" w:ascii="Verdana" w:hAnsi="Verdana" w:eastAsia="宋体" w:cs="宋体"/>
          <w:kern w:val="0"/>
          <w:szCs w:val="21"/>
        </w:rPr>
        <w:t>老师</w:t>
      </w:r>
      <w:r>
        <w:rPr>
          <w:rFonts w:ascii="Verdana" w:hAnsi="Verdana" w:eastAsia="宋体" w:cs="宋体"/>
          <w:kern w:val="0"/>
          <w:szCs w:val="21"/>
        </w:rPr>
        <w:t xml:space="preserve">            </w:t>
      </w:r>
      <w:r>
        <w:rPr>
          <w:rFonts w:hint="eastAsia" w:ascii="Verdana" w:hAnsi="Verdana" w:eastAsia="宋体" w:cs="宋体"/>
          <w:kern w:val="0"/>
          <w:szCs w:val="21"/>
        </w:rPr>
        <w:t>联系电话：</w:t>
      </w:r>
      <w:r>
        <w:rPr>
          <w:rFonts w:ascii="Verdana" w:hAnsi="Verdana" w:eastAsia="宋体" w:cs="宋体"/>
          <w:kern w:val="0"/>
          <w:szCs w:val="21"/>
        </w:rPr>
        <w:t>0512-</w:t>
      </w:r>
      <w:r>
        <w:rPr>
          <w:rFonts w:hint="eastAsia" w:ascii="Verdana" w:hAnsi="Verdana" w:eastAsia="宋体" w:cs="宋体"/>
          <w:kern w:val="0"/>
          <w:szCs w:val="21"/>
          <w:lang w:val="en-US" w:eastAsia="zh-CN"/>
        </w:rPr>
        <w:t>63656562</w:t>
      </w:r>
    </w:p>
    <w:p w14:paraId="2CC304F0">
      <w:pPr>
        <w:widowControl/>
        <w:spacing w:line="432" w:lineRule="atLeast"/>
        <w:jc w:val="left"/>
        <w:rPr>
          <w:rFonts w:hint="default" w:ascii="Verdana" w:hAnsi="Verdana" w:eastAsia="宋体" w:cs="宋体"/>
          <w:kern w:val="0"/>
          <w:szCs w:val="21"/>
          <w:lang w:val="en-US" w:eastAsia="zh-CN"/>
        </w:rPr>
      </w:pPr>
      <w:r>
        <w:rPr>
          <w:rFonts w:hint="eastAsia" w:ascii="Verdana" w:hAnsi="Verdana" w:eastAsia="宋体" w:cs="宋体"/>
          <w:kern w:val="0"/>
          <w:szCs w:val="21"/>
          <w:lang w:val="en-US" w:eastAsia="zh-CN"/>
        </w:rPr>
        <w:t>电子邮箱：</w:t>
      </w:r>
      <w:r>
        <w:rPr>
          <w:rFonts w:ascii="Segoe UI" w:hAnsi="Segoe UI" w:eastAsia="Segoe UI" w:cs="Segoe UI"/>
          <w:i w:val="0"/>
          <w:iCs w:val="0"/>
          <w:caps w:val="0"/>
          <w:color w:val="21293A"/>
          <w:spacing w:val="0"/>
          <w:sz w:val="24"/>
          <w:szCs w:val="24"/>
          <w:shd w:val="clear" w:fill="FFFFFF"/>
        </w:rPr>
        <w:t>wjzyycgk@163.com</w:t>
      </w:r>
    </w:p>
    <w:p w14:paraId="1B3754FC">
      <w:pPr>
        <w:widowControl/>
        <w:spacing w:line="432" w:lineRule="atLeast"/>
        <w:jc w:val="left"/>
        <w:rPr>
          <w:rFonts w:hint="default" w:ascii="Verdana" w:hAnsi="Verdana" w:eastAsia="宋体" w:cs="宋体"/>
          <w:b/>
          <w:bCs w:val="0"/>
          <w:kern w:val="0"/>
          <w:szCs w:val="21"/>
          <w:lang w:val="en-US" w:eastAsia="zh-CN"/>
        </w:rPr>
      </w:pPr>
      <w:r>
        <w:rPr>
          <w:rFonts w:hint="eastAsia" w:ascii="Verdana" w:hAnsi="Verdana" w:eastAsia="宋体" w:cs="宋体"/>
          <w:kern w:val="0"/>
          <w:szCs w:val="21"/>
        </w:rPr>
        <w:t>五、</w:t>
      </w:r>
      <w:r>
        <w:rPr>
          <w:rFonts w:hint="eastAsia" w:ascii="Verdana" w:hAnsi="Verdana" w:eastAsia="宋体" w:cs="宋体"/>
          <w:b/>
          <w:bCs/>
          <w:kern w:val="0"/>
          <w:szCs w:val="21"/>
          <w:lang w:val="en-US" w:eastAsia="zh-CN"/>
        </w:rPr>
        <w:t>调研</w:t>
      </w:r>
      <w:r>
        <w:rPr>
          <w:rFonts w:hint="eastAsia" w:ascii="Verdana" w:hAnsi="Verdana" w:eastAsia="宋体" w:cs="宋体"/>
          <w:b/>
          <w:kern w:val="0"/>
          <w:szCs w:val="21"/>
          <w:lang w:val="en-US" w:eastAsia="zh-CN"/>
        </w:rPr>
        <w:t>采购</w:t>
      </w:r>
      <w:r>
        <w:rPr>
          <w:rFonts w:hint="eastAsia" w:ascii="Verdana" w:hAnsi="Verdana" w:eastAsia="宋体" w:cs="宋体"/>
          <w:b/>
          <w:kern w:val="0"/>
          <w:szCs w:val="21"/>
        </w:rPr>
        <w:t>时间、地</w:t>
      </w:r>
      <w:r>
        <w:rPr>
          <w:rFonts w:hint="eastAsia" w:ascii="Verdana" w:hAnsi="Verdana" w:eastAsia="宋体" w:cs="宋体"/>
          <w:b/>
          <w:bCs w:val="0"/>
          <w:kern w:val="0"/>
          <w:szCs w:val="21"/>
        </w:rPr>
        <w:t>点：</w:t>
      </w:r>
      <w:r>
        <w:rPr>
          <w:rFonts w:hint="eastAsia" w:ascii="Verdana" w:hAnsi="Verdana" w:eastAsia="宋体" w:cs="宋体"/>
          <w:b/>
          <w:bCs w:val="0"/>
          <w:kern w:val="0"/>
          <w:szCs w:val="21"/>
          <w:u w:val="none"/>
          <w:lang w:val="en-US" w:eastAsia="zh-CN"/>
        </w:rPr>
        <w:t>2025年3月18日14：00，住院部12楼5号会议室</w:t>
      </w:r>
      <w:r>
        <w:rPr>
          <w:rFonts w:hint="eastAsia" w:ascii="Verdana" w:hAnsi="Verdana" w:eastAsia="宋体" w:cs="宋体"/>
          <w:b/>
          <w:bCs w:val="0"/>
          <w:kern w:val="0"/>
          <w:szCs w:val="21"/>
          <w:lang w:val="en-US" w:eastAsia="zh-CN"/>
        </w:rPr>
        <w:t>。</w:t>
      </w:r>
    </w:p>
    <w:p w14:paraId="26B03C25">
      <w:pPr>
        <w:widowControl/>
        <w:spacing w:line="432" w:lineRule="atLeast"/>
        <w:jc w:val="left"/>
        <w:rPr>
          <w:rFonts w:ascii="Verdana" w:hAnsi="Verdana" w:eastAsia="宋体" w:cs="宋体"/>
          <w:kern w:val="0"/>
          <w:szCs w:val="21"/>
          <w:u w:val="none"/>
        </w:rPr>
      </w:pPr>
      <w:r>
        <w:rPr>
          <w:rFonts w:hint="eastAsia" w:ascii="Verdana" w:hAnsi="Verdana" w:eastAsia="宋体" w:cs="宋体"/>
          <w:kern w:val="0"/>
          <w:szCs w:val="21"/>
          <w:u w:val="none"/>
        </w:rPr>
        <w:t>六、</w:t>
      </w:r>
      <w:r>
        <w:rPr>
          <w:rFonts w:hint="eastAsia" w:ascii="Verdana" w:hAnsi="Verdana" w:eastAsia="宋体" w:cs="宋体"/>
          <w:kern w:val="0"/>
          <w:szCs w:val="21"/>
          <w:u w:val="none"/>
          <w:lang w:val="en-US" w:eastAsia="zh-CN"/>
        </w:rPr>
        <w:t>询价</w:t>
      </w:r>
      <w:r>
        <w:rPr>
          <w:rFonts w:hint="eastAsia" w:ascii="Verdana" w:hAnsi="Verdana" w:eastAsia="宋体" w:cs="宋体"/>
          <w:kern w:val="0"/>
          <w:szCs w:val="21"/>
          <w:u w:val="none"/>
        </w:rPr>
        <w:t>文件要求：</w:t>
      </w:r>
    </w:p>
    <w:p w14:paraId="53E290D2">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1. 企业法人营业执照（三证合一，营业执照、税务登记证和组织机构代码证）；医疗器械生产或经营的许可证或者备案凭证；医疗器械注册证或者备案凭证；</w:t>
      </w:r>
    </w:p>
    <w:p w14:paraId="79AF36DF">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2. 销售人员身份证复印件，加盖本企业公章的授权书原件；产品授权代理书应当载明授权销售的品种、地域、期限，注明销售人员的身份证号码；进口产品英文授权需附中文翻译件；</w:t>
      </w:r>
    </w:p>
    <w:p w14:paraId="1E3F9D2C">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3. 产品彩页；</w:t>
      </w:r>
    </w:p>
    <w:p w14:paraId="2984AA05">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4. 消毒剂、消毒器械提供消毒产品生产企业卫生许可证、国产消毒剂和消毒器械卫生许可批件或消毒产品卫生安全评价报告和消毒产品安全评价报告备案登记表；</w:t>
      </w:r>
    </w:p>
    <w:p w14:paraId="74CD278C">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5. 所提供设备的医疗器械国家规定应具备的许可证（如计量许可证等）；</w:t>
      </w:r>
    </w:p>
    <w:p w14:paraId="782355FE">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6. 总报价（含品牌、产地、规格型号、价格、保修期、供货期）、产品明细报价、配置清单（包括标准件及所有选购件）、所提供产品的详细资料（技术白皮书）、投标技术参数及含技术参数的彩页</w:t>
      </w:r>
      <w:r>
        <w:rPr>
          <w:rFonts w:hint="eastAsia" w:ascii="Verdana" w:hAnsi="Verdana" w:eastAsia="宋体" w:cs="宋体"/>
          <w:kern w:val="0"/>
          <w:szCs w:val="21"/>
          <w:lang w:eastAsia="zh-CN"/>
        </w:rPr>
        <w:t>、</w:t>
      </w:r>
      <w:r>
        <w:rPr>
          <w:rFonts w:hint="eastAsia" w:ascii="Verdana" w:hAnsi="Verdana" w:eastAsia="宋体" w:cs="宋体"/>
          <w:kern w:val="0"/>
          <w:szCs w:val="21"/>
          <w:lang w:val="en-US" w:eastAsia="zh-CN"/>
        </w:rPr>
        <w:t>售后服务</w:t>
      </w:r>
      <w:r>
        <w:rPr>
          <w:rFonts w:hint="eastAsia" w:ascii="Verdana" w:hAnsi="Verdana" w:eastAsia="宋体" w:cs="宋体"/>
          <w:kern w:val="0"/>
          <w:szCs w:val="21"/>
        </w:rPr>
        <w:t>；</w:t>
      </w:r>
    </w:p>
    <w:p w14:paraId="1DE4206B">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7. 涉及配套使用的医用卫生材料的需提供相关证明材料包括但不仅限于注册证、中标编码、生产企业、中标价等；</w:t>
      </w:r>
    </w:p>
    <w:p w14:paraId="54AC682E">
      <w:pPr>
        <w:widowControl/>
        <w:spacing w:line="432" w:lineRule="atLeast"/>
        <w:jc w:val="left"/>
        <w:rPr>
          <w:rFonts w:hint="eastAsia" w:ascii="Verdana" w:hAnsi="Verdana" w:eastAsia="宋体" w:cs="宋体"/>
          <w:b/>
          <w:bCs/>
          <w:kern w:val="0"/>
          <w:sz w:val="21"/>
          <w:szCs w:val="21"/>
          <w:u w:val="single"/>
          <w:lang w:val="en-US" w:eastAsia="zh-CN"/>
        </w:rPr>
      </w:pPr>
      <w:r>
        <w:rPr>
          <w:rFonts w:hint="eastAsia" w:ascii="Verdana" w:hAnsi="Verdana" w:eastAsia="宋体" w:cs="宋体"/>
          <w:b/>
          <w:bCs/>
          <w:kern w:val="0"/>
          <w:sz w:val="21"/>
          <w:szCs w:val="21"/>
          <w:u w:val="single"/>
        </w:rPr>
        <w:t>8. 该产品市场占有率（在江苏省范围内）列出购买贵公司该产品的主要用户</w:t>
      </w:r>
      <w:r>
        <w:rPr>
          <w:rFonts w:hint="eastAsia" w:ascii="Verdana" w:hAnsi="Verdana" w:eastAsia="宋体" w:cs="宋体"/>
          <w:b/>
          <w:bCs/>
          <w:kern w:val="0"/>
          <w:sz w:val="21"/>
          <w:szCs w:val="21"/>
          <w:u w:val="single"/>
          <w:lang w:eastAsia="zh-CN"/>
        </w:rPr>
        <w:t>。</w:t>
      </w:r>
    </w:p>
    <w:p w14:paraId="39543183">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9. 其他未提及事项必须符合国家的相关规定。</w:t>
      </w:r>
    </w:p>
    <w:p w14:paraId="56751732">
      <w:pPr>
        <w:widowControl/>
        <w:spacing w:line="432" w:lineRule="atLeast"/>
        <w:jc w:val="left"/>
        <w:rPr>
          <w:rFonts w:hint="eastAsia" w:ascii="Verdana" w:hAnsi="Verdana" w:eastAsia="宋体" w:cs="宋体"/>
          <w:kern w:val="0"/>
          <w:szCs w:val="21"/>
          <w:lang w:eastAsia="zh-CN"/>
        </w:rPr>
      </w:pPr>
      <w:r>
        <w:rPr>
          <w:rFonts w:hint="eastAsia" w:ascii="Verdana" w:hAnsi="Verdana" w:eastAsia="宋体" w:cs="宋体"/>
          <w:kern w:val="0"/>
          <w:szCs w:val="21"/>
        </w:rPr>
        <w:t>以上条款，请认真阅读，并请贵公司在上述资料上加盖公司公章带至现场，所有证件均需在有效期内并按规定参加年检；</w:t>
      </w:r>
    </w:p>
    <w:p w14:paraId="18E28AFE">
      <w:pPr>
        <w:widowControl/>
        <w:spacing w:line="432" w:lineRule="atLeast"/>
        <w:jc w:val="left"/>
        <w:rPr>
          <w:rFonts w:hint="eastAsia" w:ascii="Verdana" w:hAnsi="Verdana" w:eastAsia="宋体" w:cs="宋体"/>
          <w:kern w:val="0"/>
          <w:szCs w:val="21"/>
          <w:lang w:eastAsia="zh-CN"/>
        </w:rPr>
      </w:pPr>
      <w:r>
        <w:rPr>
          <w:rFonts w:hint="eastAsia" w:ascii="Verdana" w:hAnsi="Verdana" w:eastAsia="宋体" w:cs="宋体"/>
          <w:kern w:val="0"/>
          <w:szCs w:val="21"/>
        </w:rPr>
        <w:t>七、其他联系事项：</w:t>
      </w:r>
    </w:p>
    <w:p w14:paraId="4815F9DD">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lang w:val="en-US" w:eastAsia="zh-CN"/>
        </w:rPr>
        <w:t>临床医学工程科</w:t>
      </w:r>
      <w:r>
        <w:rPr>
          <w:rFonts w:hint="eastAsia" w:ascii="Verdana" w:hAnsi="Verdana" w:eastAsia="宋体" w:cs="宋体"/>
          <w:kern w:val="0"/>
          <w:szCs w:val="21"/>
        </w:rPr>
        <w:t>：</w:t>
      </w:r>
      <w:r>
        <w:rPr>
          <w:rFonts w:ascii="Verdana" w:hAnsi="Verdana" w:eastAsia="宋体" w:cs="宋体"/>
          <w:kern w:val="0"/>
          <w:szCs w:val="21"/>
        </w:rPr>
        <w:t>0512-63</w:t>
      </w:r>
      <w:r>
        <w:rPr>
          <w:rFonts w:hint="eastAsia" w:ascii="Verdana" w:hAnsi="Verdana" w:eastAsia="宋体" w:cs="宋体"/>
          <w:kern w:val="0"/>
          <w:szCs w:val="21"/>
          <w:lang w:val="en-US" w:eastAsia="zh-CN"/>
        </w:rPr>
        <w:t>891271</w:t>
      </w:r>
      <w:r>
        <w:rPr>
          <w:rFonts w:hint="eastAsia" w:ascii="Verdana" w:hAnsi="Verdana" w:eastAsia="宋体" w:cs="宋体"/>
          <w:kern w:val="0"/>
          <w:szCs w:val="21"/>
        </w:rPr>
        <w:t>；监察室：</w:t>
      </w:r>
      <w:r>
        <w:rPr>
          <w:rFonts w:ascii="Verdana" w:hAnsi="Verdana" w:eastAsia="宋体" w:cs="宋体"/>
          <w:kern w:val="0"/>
          <w:szCs w:val="21"/>
        </w:rPr>
        <w:t>0512-6366</w:t>
      </w:r>
      <w:r>
        <w:rPr>
          <w:rFonts w:hint="eastAsia" w:ascii="Verdana" w:hAnsi="Verdana" w:eastAsia="宋体" w:cs="宋体"/>
          <w:kern w:val="0"/>
          <w:szCs w:val="21"/>
        </w:rPr>
        <w:t>1135</w:t>
      </w:r>
    </w:p>
    <w:p w14:paraId="6042F632">
      <w:pPr>
        <w:widowControl/>
        <w:spacing w:line="432" w:lineRule="atLeast"/>
        <w:ind w:firstLine="315" w:firstLineChars="150"/>
        <w:jc w:val="left"/>
        <w:rPr>
          <w:rFonts w:hint="eastAsia" w:ascii="Verdana" w:hAnsi="Verdana" w:eastAsia="宋体" w:cs="宋体"/>
          <w:kern w:val="0"/>
          <w:szCs w:val="21"/>
        </w:rPr>
      </w:pPr>
      <w:r>
        <w:rPr>
          <w:rFonts w:hint="eastAsia" w:ascii="Verdana" w:hAnsi="Verdana" w:eastAsia="宋体" w:cs="宋体"/>
          <w:kern w:val="0"/>
          <w:szCs w:val="21"/>
        </w:rPr>
        <w:t>各供应商在报名文件中所提供的资料均应是真实的，若有虚假，由其自行承担一切后果；</w:t>
      </w:r>
      <w:r>
        <w:rPr>
          <w:rFonts w:hint="eastAsia" w:ascii="Verdana" w:hAnsi="Verdana" w:eastAsia="宋体" w:cs="宋体"/>
          <w:b/>
          <w:bCs/>
          <w:kern w:val="0"/>
          <w:szCs w:val="21"/>
        </w:rPr>
        <w:t>所有资料请提供一正</w:t>
      </w:r>
      <w:r>
        <w:rPr>
          <w:rFonts w:hint="eastAsia" w:ascii="Verdana" w:hAnsi="Verdana" w:eastAsia="宋体" w:cs="宋体"/>
          <w:b/>
          <w:bCs/>
          <w:kern w:val="0"/>
          <w:szCs w:val="21"/>
          <w:lang w:eastAsia="zh-CN"/>
        </w:rPr>
        <w:t>三</w:t>
      </w:r>
      <w:r>
        <w:rPr>
          <w:rFonts w:hint="eastAsia" w:ascii="Verdana" w:hAnsi="Verdana" w:eastAsia="宋体" w:cs="宋体"/>
          <w:b/>
          <w:bCs/>
          <w:kern w:val="0"/>
          <w:szCs w:val="21"/>
        </w:rPr>
        <w:t>副</w:t>
      </w:r>
      <w:r>
        <w:rPr>
          <w:rFonts w:hint="eastAsia" w:ascii="Verdana" w:hAnsi="Verdana" w:eastAsia="宋体" w:cs="宋体"/>
          <w:kern w:val="0"/>
          <w:szCs w:val="21"/>
        </w:rPr>
        <w:t>。另外，请供应商在报名截止时间前关注医院网站有关本项目有无变更公告。</w:t>
      </w:r>
    </w:p>
    <w:p w14:paraId="5D7E843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210"/>
        <w:textAlignment w:val="auto"/>
        <w:rPr>
          <w:rFonts w:ascii="宋体" w:hAnsi="宋体" w:eastAsia="宋体" w:cs="宋体"/>
          <w:i w:val="0"/>
          <w:iCs w:val="0"/>
          <w:caps w:val="0"/>
          <w:color w:val="auto"/>
          <w:spacing w:val="0"/>
          <w:sz w:val="24"/>
          <w:szCs w:val="24"/>
        </w:rPr>
      </w:pPr>
    </w:p>
    <w:p w14:paraId="3124452A">
      <w:pPr>
        <w:widowControl/>
        <w:spacing w:line="432" w:lineRule="atLeast"/>
        <w:ind w:firstLine="315" w:firstLineChars="150"/>
        <w:jc w:val="left"/>
        <w:rPr>
          <w:rFonts w:hint="eastAsia" w:ascii="Verdana" w:hAnsi="Verdana" w:eastAsia="宋体" w:cs="宋体"/>
          <w:kern w:val="0"/>
          <w:szCs w:val="21"/>
        </w:rPr>
      </w:pPr>
    </w:p>
    <w:p w14:paraId="381277FB">
      <w:pPr>
        <w:widowControl/>
        <w:spacing w:line="432" w:lineRule="atLeast"/>
        <w:jc w:val="right"/>
        <w:rPr>
          <w:rFonts w:hint="eastAsia" w:ascii="Verdana" w:hAnsi="Verdana" w:eastAsia="宋体" w:cs="宋体"/>
          <w:kern w:val="0"/>
          <w:szCs w:val="21"/>
          <w:lang w:eastAsia="zh-CN"/>
        </w:rPr>
      </w:pPr>
      <w:r>
        <w:rPr>
          <w:rFonts w:hint="eastAsia" w:ascii="Verdana" w:hAnsi="Verdana" w:eastAsia="宋体" w:cs="宋体"/>
          <w:kern w:val="0"/>
          <w:szCs w:val="21"/>
        </w:rPr>
        <w:t>苏州市吴江区中医医院</w:t>
      </w:r>
    </w:p>
    <w:p w14:paraId="07A5D448">
      <w:pPr>
        <w:widowControl/>
        <w:spacing w:line="432" w:lineRule="atLeast"/>
        <w:jc w:val="right"/>
        <w:rPr>
          <w:rFonts w:ascii="宋体" w:hAnsi="宋体" w:eastAsia="宋体" w:cs="宋体"/>
          <w:kern w:val="0"/>
          <w:szCs w:val="21"/>
        </w:rPr>
      </w:pPr>
      <w:r>
        <w:rPr>
          <w:rFonts w:ascii="Verdana" w:hAnsi="Verdana" w:eastAsia="宋体" w:cs="宋体"/>
          <w:kern w:val="0"/>
          <w:szCs w:val="21"/>
        </w:rPr>
        <w:t>20</w:t>
      </w:r>
      <w:r>
        <w:rPr>
          <w:rFonts w:hint="eastAsia" w:ascii="Verdana" w:hAnsi="Verdana" w:eastAsia="宋体" w:cs="宋体"/>
          <w:kern w:val="0"/>
          <w:szCs w:val="21"/>
        </w:rPr>
        <w:t>2</w:t>
      </w:r>
      <w:r>
        <w:rPr>
          <w:rFonts w:hint="eastAsia" w:ascii="Verdana" w:hAnsi="Verdana" w:eastAsia="宋体" w:cs="宋体"/>
          <w:kern w:val="0"/>
          <w:szCs w:val="21"/>
          <w:lang w:val="en-US" w:eastAsia="zh-CN"/>
        </w:rPr>
        <w:t>5</w:t>
      </w:r>
      <w:r>
        <w:rPr>
          <w:rFonts w:hint="eastAsia" w:ascii="Verdana" w:hAnsi="Verdana" w:eastAsia="宋体" w:cs="宋体"/>
          <w:kern w:val="0"/>
          <w:szCs w:val="21"/>
        </w:rPr>
        <w:t>年</w:t>
      </w:r>
      <w:r>
        <w:rPr>
          <w:rFonts w:hint="eastAsia" w:ascii="Verdana" w:hAnsi="Verdana" w:eastAsia="宋体" w:cs="宋体"/>
          <w:kern w:val="0"/>
          <w:szCs w:val="21"/>
          <w:lang w:val="en-US" w:eastAsia="zh-CN"/>
        </w:rPr>
        <w:t>3</w:t>
      </w:r>
      <w:r>
        <w:rPr>
          <w:rFonts w:hint="eastAsia" w:ascii="Verdana" w:hAnsi="Verdana" w:eastAsia="宋体" w:cs="宋体"/>
          <w:kern w:val="0"/>
          <w:szCs w:val="21"/>
        </w:rPr>
        <w:t>月</w:t>
      </w:r>
      <w:r>
        <w:rPr>
          <w:rFonts w:hint="eastAsia" w:ascii="Verdana" w:hAnsi="Verdana" w:eastAsia="宋体" w:cs="宋体"/>
          <w:kern w:val="0"/>
          <w:szCs w:val="21"/>
          <w:lang w:val="en-US" w:eastAsia="zh-CN"/>
        </w:rPr>
        <w:t>13</w:t>
      </w:r>
      <w:bookmarkStart w:id="0" w:name="_GoBack"/>
      <w:bookmarkEnd w:id="0"/>
      <w:r>
        <w:rPr>
          <w:rFonts w:hint="eastAsia" w:ascii="Verdana" w:hAnsi="Verdana" w:eastAsia="宋体" w:cs="宋体"/>
          <w:kern w:val="0"/>
          <w:szCs w:val="21"/>
        </w:rPr>
        <w:t>日</w:t>
      </w:r>
    </w:p>
    <w:tbl>
      <w:tblPr>
        <w:tblStyle w:val="6"/>
        <w:tblW w:w="9035" w:type="dxa"/>
        <w:tblInd w:w="-3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5"/>
        <w:gridCol w:w="1658"/>
        <w:gridCol w:w="1066"/>
        <w:gridCol w:w="1066"/>
        <w:gridCol w:w="1310"/>
        <w:gridCol w:w="969"/>
        <w:gridCol w:w="1385"/>
        <w:gridCol w:w="796"/>
      </w:tblGrid>
      <w:tr w14:paraId="67649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5" w:type="dxa"/>
            <w:gridSpan w:val="8"/>
          </w:tcPr>
          <w:p w14:paraId="5E5EED9E">
            <w:pPr>
              <w:widowControl/>
              <w:spacing w:line="432" w:lineRule="atLeast"/>
              <w:jc w:val="center"/>
              <w:rPr>
                <w:rFonts w:hint="default"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报 名 信 息 表</w:t>
            </w:r>
          </w:p>
        </w:tc>
      </w:tr>
      <w:tr w14:paraId="62D80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tcPr>
          <w:p w14:paraId="608553E2">
            <w:pPr>
              <w:widowControl/>
              <w:spacing w:line="432" w:lineRule="atLeast"/>
              <w:jc w:val="center"/>
              <w:rPr>
                <w:rFonts w:hint="eastAsia"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序号</w:t>
            </w:r>
          </w:p>
        </w:tc>
        <w:tc>
          <w:tcPr>
            <w:tcW w:w="1658" w:type="dxa"/>
          </w:tcPr>
          <w:p w14:paraId="723B48B9">
            <w:pPr>
              <w:widowControl/>
              <w:spacing w:line="432" w:lineRule="atLeast"/>
              <w:jc w:val="center"/>
              <w:rPr>
                <w:rFonts w:hint="default"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设备名称</w:t>
            </w:r>
          </w:p>
        </w:tc>
        <w:tc>
          <w:tcPr>
            <w:tcW w:w="1066" w:type="dxa"/>
          </w:tcPr>
          <w:p w14:paraId="0390A4F7">
            <w:pPr>
              <w:widowControl/>
              <w:spacing w:line="432" w:lineRule="atLeast"/>
              <w:jc w:val="center"/>
              <w:rPr>
                <w:rFonts w:hint="default"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生产厂家</w:t>
            </w:r>
          </w:p>
        </w:tc>
        <w:tc>
          <w:tcPr>
            <w:tcW w:w="1066" w:type="dxa"/>
          </w:tcPr>
          <w:p w14:paraId="30F136FF">
            <w:pPr>
              <w:widowControl/>
              <w:spacing w:line="432" w:lineRule="atLeast"/>
              <w:jc w:val="center"/>
              <w:rPr>
                <w:rFonts w:hint="default"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品牌型号</w:t>
            </w:r>
          </w:p>
        </w:tc>
        <w:tc>
          <w:tcPr>
            <w:tcW w:w="1310" w:type="dxa"/>
          </w:tcPr>
          <w:p w14:paraId="652AACAF">
            <w:pPr>
              <w:widowControl/>
              <w:spacing w:line="432" w:lineRule="atLeast"/>
              <w:jc w:val="center"/>
              <w:rPr>
                <w:rFonts w:hint="default"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代理公司</w:t>
            </w:r>
          </w:p>
        </w:tc>
        <w:tc>
          <w:tcPr>
            <w:tcW w:w="969" w:type="dxa"/>
          </w:tcPr>
          <w:p w14:paraId="149B610E">
            <w:pPr>
              <w:widowControl/>
              <w:spacing w:line="432" w:lineRule="atLeast"/>
              <w:jc w:val="center"/>
              <w:rPr>
                <w:rFonts w:hint="default"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联系人</w:t>
            </w:r>
          </w:p>
        </w:tc>
        <w:tc>
          <w:tcPr>
            <w:tcW w:w="1385" w:type="dxa"/>
          </w:tcPr>
          <w:p w14:paraId="69B3683E">
            <w:pPr>
              <w:widowControl/>
              <w:spacing w:line="432" w:lineRule="atLeast"/>
              <w:jc w:val="center"/>
              <w:rPr>
                <w:rFonts w:hint="default"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联系电话</w:t>
            </w:r>
          </w:p>
        </w:tc>
        <w:tc>
          <w:tcPr>
            <w:tcW w:w="796" w:type="dxa"/>
          </w:tcPr>
          <w:p w14:paraId="1DF14153">
            <w:pPr>
              <w:widowControl/>
              <w:spacing w:line="432" w:lineRule="atLeast"/>
              <w:jc w:val="center"/>
              <w:rPr>
                <w:rFonts w:hint="eastAsia"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备注</w:t>
            </w:r>
          </w:p>
        </w:tc>
      </w:tr>
      <w:tr w14:paraId="79E1A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tcPr>
          <w:p w14:paraId="58180E7F">
            <w:pPr>
              <w:widowControl/>
              <w:spacing w:line="432" w:lineRule="atLeast"/>
              <w:jc w:val="right"/>
              <w:rPr>
                <w:rFonts w:hint="eastAsia" w:ascii="Verdana" w:hAnsi="Verdana" w:eastAsia="宋体" w:cs="宋体"/>
                <w:kern w:val="0"/>
                <w:szCs w:val="21"/>
                <w:vertAlign w:val="baseline"/>
              </w:rPr>
            </w:pPr>
          </w:p>
        </w:tc>
        <w:tc>
          <w:tcPr>
            <w:tcW w:w="1658" w:type="dxa"/>
          </w:tcPr>
          <w:p w14:paraId="54B81C71">
            <w:pPr>
              <w:widowControl/>
              <w:spacing w:line="432" w:lineRule="atLeast"/>
              <w:jc w:val="right"/>
              <w:rPr>
                <w:rFonts w:hint="eastAsia" w:ascii="Verdana" w:hAnsi="Verdana" w:eastAsia="宋体" w:cs="宋体"/>
                <w:kern w:val="0"/>
                <w:szCs w:val="21"/>
                <w:vertAlign w:val="baseline"/>
              </w:rPr>
            </w:pPr>
          </w:p>
        </w:tc>
        <w:tc>
          <w:tcPr>
            <w:tcW w:w="1066" w:type="dxa"/>
          </w:tcPr>
          <w:p w14:paraId="0DE096F0">
            <w:pPr>
              <w:widowControl/>
              <w:spacing w:line="432" w:lineRule="atLeast"/>
              <w:jc w:val="right"/>
              <w:rPr>
                <w:rFonts w:hint="eastAsia" w:ascii="Verdana" w:hAnsi="Verdana" w:eastAsia="宋体" w:cs="宋体"/>
                <w:kern w:val="0"/>
                <w:szCs w:val="21"/>
                <w:vertAlign w:val="baseline"/>
              </w:rPr>
            </w:pPr>
          </w:p>
        </w:tc>
        <w:tc>
          <w:tcPr>
            <w:tcW w:w="1066" w:type="dxa"/>
          </w:tcPr>
          <w:p w14:paraId="08DF5ED5">
            <w:pPr>
              <w:widowControl/>
              <w:spacing w:line="432" w:lineRule="atLeast"/>
              <w:jc w:val="right"/>
              <w:rPr>
                <w:rFonts w:hint="eastAsia" w:ascii="Verdana" w:hAnsi="Verdana" w:eastAsia="宋体" w:cs="宋体"/>
                <w:kern w:val="0"/>
                <w:szCs w:val="21"/>
                <w:vertAlign w:val="baseline"/>
              </w:rPr>
            </w:pPr>
          </w:p>
        </w:tc>
        <w:tc>
          <w:tcPr>
            <w:tcW w:w="1310" w:type="dxa"/>
          </w:tcPr>
          <w:p w14:paraId="2FAABDF9">
            <w:pPr>
              <w:widowControl/>
              <w:spacing w:line="432" w:lineRule="atLeast"/>
              <w:jc w:val="right"/>
              <w:rPr>
                <w:rFonts w:hint="eastAsia" w:ascii="Verdana" w:hAnsi="Verdana" w:eastAsia="宋体" w:cs="宋体"/>
                <w:kern w:val="0"/>
                <w:szCs w:val="21"/>
                <w:vertAlign w:val="baseline"/>
              </w:rPr>
            </w:pPr>
          </w:p>
        </w:tc>
        <w:tc>
          <w:tcPr>
            <w:tcW w:w="969" w:type="dxa"/>
          </w:tcPr>
          <w:p w14:paraId="65FA5451">
            <w:pPr>
              <w:widowControl/>
              <w:spacing w:line="432" w:lineRule="atLeast"/>
              <w:jc w:val="right"/>
              <w:rPr>
                <w:rFonts w:hint="eastAsia" w:ascii="Verdana" w:hAnsi="Verdana" w:eastAsia="宋体" w:cs="宋体"/>
                <w:kern w:val="0"/>
                <w:szCs w:val="21"/>
                <w:vertAlign w:val="baseline"/>
              </w:rPr>
            </w:pPr>
          </w:p>
        </w:tc>
        <w:tc>
          <w:tcPr>
            <w:tcW w:w="1385" w:type="dxa"/>
          </w:tcPr>
          <w:p w14:paraId="5C104B5C">
            <w:pPr>
              <w:widowControl/>
              <w:spacing w:line="432" w:lineRule="atLeast"/>
              <w:jc w:val="right"/>
              <w:rPr>
                <w:rFonts w:hint="eastAsia" w:ascii="Verdana" w:hAnsi="Verdana" w:eastAsia="宋体" w:cs="宋体"/>
                <w:kern w:val="0"/>
                <w:szCs w:val="21"/>
                <w:vertAlign w:val="baseline"/>
              </w:rPr>
            </w:pPr>
          </w:p>
        </w:tc>
        <w:tc>
          <w:tcPr>
            <w:tcW w:w="796" w:type="dxa"/>
          </w:tcPr>
          <w:p w14:paraId="4C9B1766">
            <w:pPr>
              <w:widowControl/>
              <w:spacing w:line="432" w:lineRule="atLeast"/>
              <w:jc w:val="right"/>
              <w:rPr>
                <w:rFonts w:hint="eastAsia" w:ascii="Verdana" w:hAnsi="Verdana" w:eastAsia="宋体" w:cs="宋体"/>
                <w:kern w:val="0"/>
                <w:szCs w:val="21"/>
                <w:vertAlign w:val="baseline"/>
              </w:rPr>
            </w:pPr>
          </w:p>
        </w:tc>
      </w:tr>
      <w:tr w14:paraId="57040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tcPr>
          <w:p w14:paraId="43041A0A">
            <w:pPr>
              <w:widowControl/>
              <w:spacing w:line="432" w:lineRule="atLeast"/>
              <w:jc w:val="right"/>
              <w:rPr>
                <w:rFonts w:hint="eastAsia" w:ascii="Verdana" w:hAnsi="Verdana" w:eastAsia="宋体" w:cs="宋体"/>
                <w:kern w:val="0"/>
                <w:szCs w:val="21"/>
                <w:vertAlign w:val="baseline"/>
              </w:rPr>
            </w:pPr>
          </w:p>
        </w:tc>
        <w:tc>
          <w:tcPr>
            <w:tcW w:w="1658" w:type="dxa"/>
          </w:tcPr>
          <w:p w14:paraId="45FE63F6">
            <w:pPr>
              <w:widowControl/>
              <w:spacing w:line="432" w:lineRule="atLeast"/>
              <w:jc w:val="right"/>
              <w:rPr>
                <w:rFonts w:hint="eastAsia" w:ascii="Verdana" w:hAnsi="Verdana" w:eastAsia="宋体" w:cs="宋体"/>
                <w:kern w:val="0"/>
                <w:szCs w:val="21"/>
                <w:vertAlign w:val="baseline"/>
              </w:rPr>
            </w:pPr>
          </w:p>
        </w:tc>
        <w:tc>
          <w:tcPr>
            <w:tcW w:w="1066" w:type="dxa"/>
          </w:tcPr>
          <w:p w14:paraId="3C47AA79">
            <w:pPr>
              <w:widowControl/>
              <w:spacing w:line="432" w:lineRule="atLeast"/>
              <w:jc w:val="right"/>
              <w:rPr>
                <w:rFonts w:hint="eastAsia" w:ascii="Verdana" w:hAnsi="Verdana" w:eastAsia="宋体" w:cs="宋体"/>
                <w:kern w:val="0"/>
                <w:szCs w:val="21"/>
                <w:vertAlign w:val="baseline"/>
              </w:rPr>
            </w:pPr>
          </w:p>
        </w:tc>
        <w:tc>
          <w:tcPr>
            <w:tcW w:w="1066" w:type="dxa"/>
          </w:tcPr>
          <w:p w14:paraId="106396AD">
            <w:pPr>
              <w:widowControl/>
              <w:spacing w:line="432" w:lineRule="atLeast"/>
              <w:jc w:val="right"/>
              <w:rPr>
                <w:rFonts w:hint="eastAsia" w:ascii="Verdana" w:hAnsi="Verdana" w:eastAsia="宋体" w:cs="宋体"/>
                <w:kern w:val="0"/>
                <w:szCs w:val="21"/>
                <w:vertAlign w:val="baseline"/>
              </w:rPr>
            </w:pPr>
          </w:p>
        </w:tc>
        <w:tc>
          <w:tcPr>
            <w:tcW w:w="1310" w:type="dxa"/>
          </w:tcPr>
          <w:p w14:paraId="5625574A">
            <w:pPr>
              <w:widowControl/>
              <w:spacing w:line="432" w:lineRule="atLeast"/>
              <w:jc w:val="right"/>
              <w:rPr>
                <w:rFonts w:hint="eastAsia" w:ascii="Verdana" w:hAnsi="Verdana" w:eastAsia="宋体" w:cs="宋体"/>
                <w:kern w:val="0"/>
                <w:szCs w:val="21"/>
                <w:vertAlign w:val="baseline"/>
              </w:rPr>
            </w:pPr>
          </w:p>
        </w:tc>
        <w:tc>
          <w:tcPr>
            <w:tcW w:w="969" w:type="dxa"/>
          </w:tcPr>
          <w:p w14:paraId="3F5B6279">
            <w:pPr>
              <w:widowControl/>
              <w:spacing w:line="432" w:lineRule="atLeast"/>
              <w:jc w:val="right"/>
              <w:rPr>
                <w:rFonts w:hint="eastAsia" w:ascii="Verdana" w:hAnsi="Verdana" w:eastAsia="宋体" w:cs="宋体"/>
                <w:kern w:val="0"/>
                <w:szCs w:val="21"/>
                <w:vertAlign w:val="baseline"/>
              </w:rPr>
            </w:pPr>
          </w:p>
        </w:tc>
        <w:tc>
          <w:tcPr>
            <w:tcW w:w="1385" w:type="dxa"/>
          </w:tcPr>
          <w:p w14:paraId="62FD9140">
            <w:pPr>
              <w:widowControl/>
              <w:spacing w:line="432" w:lineRule="atLeast"/>
              <w:jc w:val="right"/>
              <w:rPr>
                <w:rFonts w:hint="eastAsia" w:ascii="Verdana" w:hAnsi="Verdana" w:eastAsia="宋体" w:cs="宋体"/>
                <w:kern w:val="0"/>
                <w:szCs w:val="21"/>
                <w:vertAlign w:val="baseline"/>
              </w:rPr>
            </w:pPr>
          </w:p>
        </w:tc>
        <w:tc>
          <w:tcPr>
            <w:tcW w:w="796" w:type="dxa"/>
          </w:tcPr>
          <w:p w14:paraId="59B39EDA">
            <w:pPr>
              <w:widowControl/>
              <w:spacing w:line="432" w:lineRule="atLeast"/>
              <w:jc w:val="right"/>
              <w:rPr>
                <w:rFonts w:hint="eastAsia" w:ascii="Verdana" w:hAnsi="Verdana" w:eastAsia="宋体" w:cs="宋体"/>
                <w:kern w:val="0"/>
                <w:szCs w:val="21"/>
                <w:vertAlign w:val="baseline"/>
              </w:rPr>
            </w:pPr>
          </w:p>
        </w:tc>
      </w:tr>
      <w:tr w14:paraId="5B7BD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tcPr>
          <w:p w14:paraId="6737A47D">
            <w:pPr>
              <w:widowControl/>
              <w:spacing w:line="432" w:lineRule="atLeast"/>
              <w:jc w:val="right"/>
              <w:rPr>
                <w:rFonts w:hint="eastAsia" w:ascii="Verdana" w:hAnsi="Verdana" w:eastAsia="宋体" w:cs="宋体"/>
                <w:kern w:val="0"/>
                <w:szCs w:val="21"/>
                <w:vertAlign w:val="baseline"/>
              </w:rPr>
            </w:pPr>
          </w:p>
        </w:tc>
        <w:tc>
          <w:tcPr>
            <w:tcW w:w="1658" w:type="dxa"/>
          </w:tcPr>
          <w:p w14:paraId="157163D5">
            <w:pPr>
              <w:widowControl/>
              <w:spacing w:line="432" w:lineRule="atLeast"/>
              <w:jc w:val="right"/>
              <w:rPr>
                <w:rFonts w:hint="eastAsia" w:ascii="Verdana" w:hAnsi="Verdana" w:eastAsia="宋体" w:cs="宋体"/>
                <w:kern w:val="0"/>
                <w:szCs w:val="21"/>
                <w:vertAlign w:val="baseline"/>
              </w:rPr>
            </w:pPr>
          </w:p>
        </w:tc>
        <w:tc>
          <w:tcPr>
            <w:tcW w:w="1066" w:type="dxa"/>
          </w:tcPr>
          <w:p w14:paraId="76A14728">
            <w:pPr>
              <w:widowControl/>
              <w:spacing w:line="432" w:lineRule="atLeast"/>
              <w:jc w:val="right"/>
              <w:rPr>
                <w:rFonts w:hint="eastAsia" w:ascii="Verdana" w:hAnsi="Verdana" w:eastAsia="宋体" w:cs="宋体"/>
                <w:kern w:val="0"/>
                <w:szCs w:val="21"/>
                <w:vertAlign w:val="baseline"/>
              </w:rPr>
            </w:pPr>
          </w:p>
        </w:tc>
        <w:tc>
          <w:tcPr>
            <w:tcW w:w="1066" w:type="dxa"/>
          </w:tcPr>
          <w:p w14:paraId="2B266341">
            <w:pPr>
              <w:widowControl/>
              <w:spacing w:line="432" w:lineRule="atLeast"/>
              <w:jc w:val="right"/>
              <w:rPr>
                <w:rFonts w:hint="eastAsia" w:ascii="Verdana" w:hAnsi="Verdana" w:eastAsia="宋体" w:cs="宋体"/>
                <w:kern w:val="0"/>
                <w:szCs w:val="21"/>
                <w:vertAlign w:val="baseline"/>
              </w:rPr>
            </w:pPr>
          </w:p>
        </w:tc>
        <w:tc>
          <w:tcPr>
            <w:tcW w:w="1310" w:type="dxa"/>
          </w:tcPr>
          <w:p w14:paraId="013B1190">
            <w:pPr>
              <w:widowControl/>
              <w:spacing w:line="432" w:lineRule="atLeast"/>
              <w:jc w:val="right"/>
              <w:rPr>
                <w:rFonts w:hint="eastAsia" w:ascii="Verdana" w:hAnsi="Verdana" w:eastAsia="宋体" w:cs="宋体"/>
                <w:kern w:val="0"/>
                <w:szCs w:val="21"/>
                <w:vertAlign w:val="baseline"/>
              </w:rPr>
            </w:pPr>
          </w:p>
        </w:tc>
        <w:tc>
          <w:tcPr>
            <w:tcW w:w="969" w:type="dxa"/>
          </w:tcPr>
          <w:p w14:paraId="6B5EBD04">
            <w:pPr>
              <w:widowControl/>
              <w:spacing w:line="432" w:lineRule="atLeast"/>
              <w:jc w:val="right"/>
              <w:rPr>
                <w:rFonts w:hint="eastAsia" w:ascii="Verdana" w:hAnsi="Verdana" w:eastAsia="宋体" w:cs="宋体"/>
                <w:kern w:val="0"/>
                <w:szCs w:val="21"/>
                <w:vertAlign w:val="baseline"/>
              </w:rPr>
            </w:pPr>
          </w:p>
        </w:tc>
        <w:tc>
          <w:tcPr>
            <w:tcW w:w="1385" w:type="dxa"/>
          </w:tcPr>
          <w:p w14:paraId="3B0308AE">
            <w:pPr>
              <w:widowControl/>
              <w:spacing w:line="432" w:lineRule="atLeast"/>
              <w:jc w:val="right"/>
              <w:rPr>
                <w:rFonts w:hint="eastAsia" w:ascii="Verdana" w:hAnsi="Verdana" w:eastAsia="宋体" w:cs="宋体"/>
                <w:kern w:val="0"/>
                <w:szCs w:val="21"/>
                <w:vertAlign w:val="baseline"/>
              </w:rPr>
            </w:pPr>
          </w:p>
        </w:tc>
        <w:tc>
          <w:tcPr>
            <w:tcW w:w="796" w:type="dxa"/>
          </w:tcPr>
          <w:p w14:paraId="0C97E505">
            <w:pPr>
              <w:widowControl/>
              <w:spacing w:line="432" w:lineRule="atLeast"/>
              <w:jc w:val="right"/>
              <w:rPr>
                <w:rFonts w:hint="eastAsia" w:ascii="Verdana" w:hAnsi="Verdana" w:eastAsia="宋体" w:cs="宋体"/>
                <w:kern w:val="0"/>
                <w:szCs w:val="21"/>
                <w:vertAlign w:val="baseline"/>
              </w:rPr>
            </w:pPr>
          </w:p>
        </w:tc>
      </w:tr>
    </w:tbl>
    <w:p w14:paraId="36783784">
      <w:pPr>
        <w:widowControl/>
        <w:spacing w:line="432" w:lineRule="atLeast"/>
        <w:jc w:val="right"/>
        <w:rPr>
          <w:rFonts w:ascii="宋体" w:hAnsi="宋体" w:eastAsia="宋体" w:cs="宋体"/>
          <w:kern w:val="0"/>
          <w:szCs w:val="21"/>
        </w:rPr>
      </w:pPr>
    </w:p>
    <w:sectPr>
      <w:pgSz w:w="11906" w:h="16838"/>
      <w:pgMar w:top="1440"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Verdana">
    <w:panose1 w:val="020B0604030504040204"/>
    <w:charset w:val="00"/>
    <w:family w:val="swiss"/>
    <w:pitch w:val="default"/>
    <w:sig w:usb0="A10006FF" w:usb1="4000205B" w:usb2="00000010" w:usb3="00000000" w:csb0="2000019F" w:csb1="00000000"/>
  </w:font>
  <w:font w:name="Segoe UI">
    <w:panose1 w:val="020B0502040204020203"/>
    <w:charset w:val="00"/>
    <w:family w:val="auto"/>
    <w:pitch w:val="default"/>
    <w:sig w:usb0="E10022FF" w:usb1="C000E47F" w:usb2="00000029" w:usb3="00000000" w:csb0="200001DF" w:csb1="2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2E16FE1"/>
    <w:multiLevelType w:val="singleLevel"/>
    <w:tmpl w:val="22E16FE1"/>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NjODE4MzMxNWNkM2FjNmE1ZTYyNjEwNTJmNWNiYmMifQ=="/>
  </w:docVars>
  <w:rsids>
    <w:rsidRoot w:val="00DC3B29"/>
    <w:rsid w:val="000003F6"/>
    <w:rsid w:val="00010D4D"/>
    <w:rsid w:val="00012A8E"/>
    <w:rsid w:val="00013B51"/>
    <w:rsid w:val="00020324"/>
    <w:rsid w:val="0002517A"/>
    <w:rsid w:val="00025349"/>
    <w:rsid w:val="0002542F"/>
    <w:rsid w:val="00025C6A"/>
    <w:rsid w:val="00034E1B"/>
    <w:rsid w:val="00042AC3"/>
    <w:rsid w:val="000609F9"/>
    <w:rsid w:val="00060A37"/>
    <w:rsid w:val="00062B66"/>
    <w:rsid w:val="000663C8"/>
    <w:rsid w:val="00070332"/>
    <w:rsid w:val="00070CCD"/>
    <w:rsid w:val="00075979"/>
    <w:rsid w:val="00077E2A"/>
    <w:rsid w:val="00081017"/>
    <w:rsid w:val="00081B21"/>
    <w:rsid w:val="000969A8"/>
    <w:rsid w:val="000A0CC6"/>
    <w:rsid w:val="000A2450"/>
    <w:rsid w:val="000B3FC2"/>
    <w:rsid w:val="000B4289"/>
    <w:rsid w:val="000B4791"/>
    <w:rsid w:val="000B61DB"/>
    <w:rsid w:val="000C08F7"/>
    <w:rsid w:val="000C6983"/>
    <w:rsid w:val="000C74BE"/>
    <w:rsid w:val="000D0040"/>
    <w:rsid w:val="000D2C99"/>
    <w:rsid w:val="000D436D"/>
    <w:rsid w:val="000D44C5"/>
    <w:rsid w:val="000D5C63"/>
    <w:rsid w:val="000E0656"/>
    <w:rsid w:val="000E3E35"/>
    <w:rsid w:val="000E6471"/>
    <w:rsid w:val="000E6C24"/>
    <w:rsid w:val="000F0BC9"/>
    <w:rsid w:val="000F2949"/>
    <w:rsid w:val="000F50A8"/>
    <w:rsid w:val="00105E52"/>
    <w:rsid w:val="001151E2"/>
    <w:rsid w:val="0011702D"/>
    <w:rsid w:val="001235D6"/>
    <w:rsid w:val="0014430E"/>
    <w:rsid w:val="00144FB8"/>
    <w:rsid w:val="00147504"/>
    <w:rsid w:val="00147E04"/>
    <w:rsid w:val="00154A04"/>
    <w:rsid w:val="00155506"/>
    <w:rsid w:val="00157A19"/>
    <w:rsid w:val="00162165"/>
    <w:rsid w:val="00162567"/>
    <w:rsid w:val="001644A1"/>
    <w:rsid w:val="00167AC8"/>
    <w:rsid w:val="00171C1C"/>
    <w:rsid w:val="001760C7"/>
    <w:rsid w:val="00184609"/>
    <w:rsid w:val="00186659"/>
    <w:rsid w:val="00187256"/>
    <w:rsid w:val="001935E9"/>
    <w:rsid w:val="001977E9"/>
    <w:rsid w:val="00197B7D"/>
    <w:rsid w:val="001A0A06"/>
    <w:rsid w:val="001B275B"/>
    <w:rsid w:val="001B733C"/>
    <w:rsid w:val="001C41D8"/>
    <w:rsid w:val="001D1039"/>
    <w:rsid w:val="001E383A"/>
    <w:rsid w:val="001E52ED"/>
    <w:rsid w:val="001E7082"/>
    <w:rsid w:val="001E749C"/>
    <w:rsid w:val="001F6F89"/>
    <w:rsid w:val="0020217E"/>
    <w:rsid w:val="0020273C"/>
    <w:rsid w:val="0020440F"/>
    <w:rsid w:val="00211D07"/>
    <w:rsid w:val="00215CCF"/>
    <w:rsid w:val="00220FAF"/>
    <w:rsid w:val="00221EE4"/>
    <w:rsid w:val="00223D8D"/>
    <w:rsid w:val="00225A33"/>
    <w:rsid w:val="002335D0"/>
    <w:rsid w:val="00233640"/>
    <w:rsid w:val="00236EDC"/>
    <w:rsid w:val="0024021D"/>
    <w:rsid w:val="00240772"/>
    <w:rsid w:val="002449DA"/>
    <w:rsid w:val="00250828"/>
    <w:rsid w:val="0025139B"/>
    <w:rsid w:val="002526A0"/>
    <w:rsid w:val="002568A3"/>
    <w:rsid w:val="00262DC6"/>
    <w:rsid w:val="002661F8"/>
    <w:rsid w:val="00273C00"/>
    <w:rsid w:val="0027712A"/>
    <w:rsid w:val="00281EFD"/>
    <w:rsid w:val="002863E7"/>
    <w:rsid w:val="002907C6"/>
    <w:rsid w:val="00294017"/>
    <w:rsid w:val="002A7A93"/>
    <w:rsid w:val="002B5D49"/>
    <w:rsid w:val="002B6E07"/>
    <w:rsid w:val="002B7D63"/>
    <w:rsid w:val="002C5A1E"/>
    <w:rsid w:val="002D0BD9"/>
    <w:rsid w:val="002D2171"/>
    <w:rsid w:val="002D3731"/>
    <w:rsid w:val="002E2447"/>
    <w:rsid w:val="002F0D32"/>
    <w:rsid w:val="002F2C34"/>
    <w:rsid w:val="00304BED"/>
    <w:rsid w:val="00305B38"/>
    <w:rsid w:val="00305BE4"/>
    <w:rsid w:val="00314795"/>
    <w:rsid w:val="00323773"/>
    <w:rsid w:val="0032742D"/>
    <w:rsid w:val="003345AB"/>
    <w:rsid w:val="00334A3C"/>
    <w:rsid w:val="003357F9"/>
    <w:rsid w:val="00336DDD"/>
    <w:rsid w:val="00342938"/>
    <w:rsid w:val="00343A0A"/>
    <w:rsid w:val="003443DB"/>
    <w:rsid w:val="003543BB"/>
    <w:rsid w:val="00355B74"/>
    <w:rsid w:val="00360E14"/>
    <w:rsid w:val="003646C5"/>
    <w:rsid w:val="003716C0"/>
    <w:rsid w:val="00372661"/>
    <w:rsid w:val="00382184"/>
    <w:rsid w:val="00387C9A"/>
    <w:rsid w:val="003949FD"/>
    <w:rsid w:val="003A2BD9"/>
    <w:rsid w:val="003A772E"/>
    <w:rsid w:val="003C0793"/>
    <w:rsid w:val="003C0D0E"/>
    <w:rsid w:val="003C20A9"/>
    <w:rsid w:val="003C3835"/>
    <w:rsid w:val="003C4616"/>
    <w:rsid w:val="003D487C"/>
    <w:rsid w:val="003E2DF0"/>
    <w:rsid w:val="003E2EC3"/>
    <w:rsid w:val="003E304D"/>
    <w:rsid w:val="003F05B4"/>
    <w:rsid w:val="00400ED8"/>
    <w:rsid w:val="004019F1"/>
    <w:rsid w:val="00404563"/>
    <w:rsid w:val="00421721"/>
    <w:rsid w:val="00427955"/>
    <w:rsid w:val="0046157B"/>
    <w:rsid w:val="0046254F"/>
    <w:rsid w:val="00466FC2"/>
    <w:rsid w:val="00483484"/>
    <w:rsid w:val="00483F04"/>
    <w:rsid w:val="00486795"/>
    <w:rsid w:val="0049090E"/>
    <w:rsid w:val="0049585F"/>
    <w:rsid w:val="004A0747"/>
    <w:rsid w:val="004A3996"/>
    <w:rsid w:val="004B1C39"/>
    <w:rsid w:val="004B45D7"/>
    <w:rsid w:val="004B607D"/>
    <w:rsid w:val="004D3AE2"/>
    <w:rsid w:val="004D3EB0"/>
    <w:rsid w:val="004E4B69"/>
    <w:rsid w:val="004E6FF8"/>
    <w:rsid w:val="004F705E"/>
    <w:rsid w:val="00507650"/>
    <w:rsid w:val="005105DF"/>
    <w:rsid w:val="005167D4"/>
    <w:rsid w:val="00520F0F"/>
    <w:rsid w:val="005229FF"/>
    <w:rsid w:val="00530B0F"/>
    <w:rsid w:val="0054224D"/>
    <w:rsid w:val="00544D8B"/>
    <w:rsid w:val="00545358"/>
    <w:rsid w:val="00551187"/>
    <w:rsid w:val="005521F7"/>
    <w:rsid w:val="0056498A"/>
    <w:rsid w:val="00565592"/>
    <w:rsid w:val="00576BBF"/>
    <w:rsid w:val="00580A6E"/>
    <w:rsid w:val="005A5B95"/>
    <w:rsid w:val="005A6372"/>
    <w:rsid w:val="005B077F"/>
    <w:rsid w:val="005B0D24"/>
    <w:rsid w:val="005B6B7F"/>
    <w:rsid w:val="005B6EE5"/>
    <w:rsid w:val="005B6EF7"/>
    <w:rsid w:val="005C55AA"/>
    <w:rsid w:val="005C5BE2"/>
    <w:rsid w:val="005D7986"/>
    <w:rsid w:val="005E38CB"/>
    <w:rsid w:val="005E5A3B"/>
    <w:rsid w:val="005F6D64"/>
    <w:rsid w:val="005F7D78"/>
    <w:rsid w:val="00600A22"/>
    <w:rsid w:val="00600B1D"/>
    <w:rsid w:val="00601C28"/>
    <w:rsid w:val="00607424"/>
    <w:rsid w:val="00607E58"/>
    <w:rsid w:val="00614517"/>
    <w:rsid w:val="00615508"/>
    <w:rsid w:val="00617BDD"/>
    <w:rsid w:val="00620E00"/>
    <w:rsid w:val="00620E05"/>
    <w:rsid w:val="00620E5C"/>
    <w:rsid w:val="00621AF3"/>
    <w:rsid w:val="0063666C"/>
    <w:rsid w:val="00651108"/>
    <w:rsid w:val="00656812"/>
    <w:rsid w:val="00662042"/>
    <w:rsid w:val="006655BB"/>
    <w:rsid w:val="00667FB9"/>
    <w:rsid w:val="00670615"/>
    <w:rsid w:val="006707EC"/>
    <w:rsid w:val="00670E6F"/>
    <w:rsid w:val="0067332A"/>
    <w:rsid w:val="00674144"/>
    <w:rsid w:val="0068325E"/>
    <w:rsid w:val="00684276"/>
    <w:rsid w:val="00690B9D"/>
    <w:rsid w:val="00692AAB"/>
    <w:rsid w:val="0069650C"/>
    <w:rsid w:val="00697C76"/>
    <w:rsid w:val="006A4D46"/>
    <w:rsid w:val="006A7FD4"/>
    <w:rsid w:val="006B1BF5"/>
    <w:rsid w:val="006B3584"/>
    <w:rsid w:val="006C179D"/>
    <w:rsid w:val="006C5859"/>
    <w:rsid w:val="006D0F3F"/>
    <w:rsid w:val="006D7E1F"/>
    <w:rsid w:val="006E1B0E"/>
    <w:rsid w:val="006E6FCB"/>
    <w:rsid w:val="006F6955"/>
    <w:rsid w:val="007018DF"/>
    <w:rsid w:val="0070462A"/>
    <w:rsid w:val="00705F05"/>
    <w:rsid w:val="00711AD0"/>
    <w:rsid w:val="00712D68"/>
    <w:rsid w:val="00716399"/>
    <w:rsid w:val="00736AF4"/>
    <w:rsid w:val="00737AF5"/>
    <w:rsid w:val="00741133"/>
    <w:rsid w:val="007466D6"/>
    <w:rsid w:val="00746B8C"/>
    <w:rsid w:val="00754EFD"/>
    <w:rsid w:val="00755A8B"/>
    <w:rsid w:val="0076378B"/>
    <w:rsid w:val="0077756E"/>
    <w:rsid w:val="00795E2B"/>
    <w:rsid w:val="007A3F24"/>
    <w:rsid w:val="007A3F72"/>
    <w:rsid w:val="007A4D4A"/>
    <w:rsid w:val="007C3997"/>
    <w:rsid w:val="007C6027"/>
    <w:rsid w:val="007C6FDE"/>
    <w:rsid w:val="007D4880"/>
    <w:rsid w:val="007D551C"/>
    <w:rsid w:val="007E3AB3"/>
    <w:rsid w:val="007E7989"/>
    <w:rsid w:val="007F2A1C"/>
    <w:rsid w:val="007F33C2"/>
    <w:rsid w:val="007F5047"/>
    <w:rsid w:val="0082228A"/>
    <w:rsid w:val="00831BC6"/>
    <w:rsid w:val="00831E0A"/>
    <w:rsid w:val="00832BE8"/>
    <w:rsid w:val="008349D8"/>
    <w:rsid w:val="008350F9"/>
    <w:rsid w:val="00836824"/>
    <w:rsid w:val="008424BF"/>
    <w:rsid w:val="008437CB"/>
    <w:rsid w:val="008444AE"/>
    <w:rsid w:val="008445E8"/>
    <w:rsid w:val="0084707D"/>
    <w:rsid w:val="00854E40"/>
    <w:rsid w:val="0085615B"/>
    <w:rsid w:val="0085760A"/>
    <w:rsid w:val="008601A3"/>
    <w:rsid w:val="008609FF"/>
    <w:rsid w:val="008625B7"/>
    <w:rsid w:val="0086381F"/>
    <w:rsid w:val="00864A75"/>
    <w:rsid w:val="00870702"/>
    <w:rsid w:val="0087155C"/>
    <w:rsid w:val="00880302"/>
    <w:rsid w:val="00880AFF"/>
    <w:rsid w:val="008877EE"/>
    <w:rsid w:val="008A55D7"/>
    <w:rsid w:val="008C0F9E"/>
    <w:rsid w:val="008D51C8"/>
    <w:rsid w:val="008E3233"/>
    <w:rsid w:val="008F027F"/>
    <w:rsid w:val="008F3792"/>
    <w:rsid w:val="00901B13"/>
    <w:rsid w:val="009056DF"/>
    <w:rsid w:val="00915AE5"/>
    <w:rsid w:val="00923DED"/>
    <w:rsid w:val="00924CBE"/>
    <w:rsid w:val="009304D5"/>
    <w:rsid w:val="00934167"/>
    <w:rsid w:val="00940D95"/>
    <w:rsid w:val="009413CE"/>
    <w:rsid w:val="00950516"/>
    <w:rsid w:val="00950BBE"/>
    <w:rsid w:val="009567CD"/>
    <w:rsid w:val="0095757C"/>
    <w:rsid w:val="00966D40"/>
    <w:rsid w:val="0097016C"/>
    <w:rsid w:val="0097049C"/>
    <w:rsid w:val="009760B9"/>
    <w:rsid w:val="009870DE"/>
    <w:rsid w:val="00990DC9"/>
    <w:rsid w:val="009A44A0"/>
    <w:rsid w:val="009D31A8"/>
    <w:rsid w:val="009D3DC3"/>
    <w:rsid w:val="009D5F10"/>
    <w:rsid w:val="009D7C1A"/>
    <w:rsid w:val="009E1B5C"/>
    <w:rsid w:val="009F1EFF"/>
    <w:rsid w:val="009F6224"/>
    <w:rsid w:val="009F6FE0"/>
    <w:rsid w:val="00A07B3D"/>
    <w:rsid w:val="00A10E52"/>
    <w:rsid w:val="00A14899"/>
    <w:rsid w:val="00A23325"/>
    <w:rsid w:val="00A33DD3"/>
    <w:rsid w:val="00A353B7"/>
    <w:rsid w:val="00A37790"/>
    <w:rsid w:val="00A4135E"/>
    <w:rsid w:val="00A436F2"/>
    <w:rsid w:val="00A5600A"/>
    <w:rsid w:val="00A708C2"/>
    <w:rsid w:val="00A86236"/>
    <w:rsid w:val="00A86D3E"/>
    <w:rsid w:val="00A876EF"/>
    <w:rsid w:val="00A93EB0"/>
    <w:rsid w:val="00A94980"/>
    <w:rsid w:val="00AA6931"/>
    <w:rsid w:val="00AB2810"/>
    <w:rsid w:val="00AB3593"/>
    <w:rsid w:val="00AC4A89"/>
    <w:rsid w:val="00AC6950"/>
    <w:rsid w:val="00AD1BAC"/>
    <w:rsid w:val="00AE0090"/>
    <w:rsid w:val="00AE2E20"/>
    <w:rsid w:val="00AE381C"/>
    <w:rsid w:val="00AE696B"/>
    <w:rsid w:val="00B10276"/>
    <w:rsid w:val="00B123D3"/>
    <w:rsid w:val="00B23C12"/>
    <w:rsid w:val="00B24B6A"/>
    <w:rsid w:val="00B37688"/>
    <w:rsid w:val="00B77458"/>
    <w:rsid w:val="00B90A84"/>
    <w:rsid w:val="00BA1CDB"/>
    <w:rsid w:val="00BA40AE"/>
    <w:rsid w:val="00BA7C93"/>
    <w:rsid w:val="00BB4B8E"/>
    <w:rsid w:val="00BC4623"/>
    <w:rsid w:val="00BC6775"/>
    <w:rsid w:val="00BD0E32"/>
    <w:rsid w:val="00BD1FE0"/>
    <w:rsid w:val="00BF3198"/>
    <w:rsid w:val="00BF3388"/>
    <w:rsid w:val="00BF34E2"/>
    <w:rsid w:val="00BF3B65"/>
    <w:rsid w:val="00C1045D"/>
    <w:rsid w:val="00C12D29"/>
    <w:rsid w:val="00C154D7"/>
    <w:rsid w:val="00C22B19"/>
    <w:rsid w:val="00C30743"/>
    <w:rsid w:val="00C307BB"/>
    <w:rsid w:val="00C314A4"/>
    <w:rsid w:val="00C339E5"/>
    <w:rsid w:val="00C36698"/>
    <w:rsid w:val="00C43273"/>
    <w:rsid w:val="00C4484C"/>
    <w:rsid w:val="00C453A4"/>
    <w:rsid w:val="00C4692E"/>
    <w:rsid w:val="00C476A7"/>
    <w:rsid w:val="00C52CE8"/>
    <w:rsid w:val="00C621A5"/>
    <w:rsid w:val="00C979D4"/>
    <w:rsid w:val="00CB0943"/>
    <w:rsid w:val="00CB4233"/>
    <w:rsid w:val="00CC015D"/>
    <w:rsid w:val="00CC0933"/>
    <w:rsid w:val="00CC36C9"/>
    <w:rsid w:val="00CC6872"/>
    <w:rsid w:val="00CD34D3"/>
    <w:rsid w:val="00CD6059"/>
    <w:rsid w:val="00CD6C91"/>
    <w:rsid w:val="00CE59C7"/>
    <w:rsid w:val="00CF11A5"/>
    <w:rsid w:val="00CF2C56"/>
    <w:rsid w:val="00CF2E7E"/>
    <w:rsid w:val="00CF67B2"/>
    <w:rsid w:val="00D1511B"/>
    <w:rsid w:val="00D16828"/>
    <w:rsid w:val="00D20D29"/>
    <w:rsid w:val="00D265D4"/>
    <w:rsid w:val="00D304AB"/>
    <w:rsid w:val="00D362EB"/>
    <w:rsid w:val="00D3785A"/>
    <w:rsid w:val="00D43861"/>
    <w:rsid w:val="00D51325"/>
    <w:rsid w:val="00D55098"/>
    <w:rsid w:val="00D63BF8"/>
    <w:rsid w:val="00D70D88"/>
    <w:rsid w:val="00D72DFB"/>
    <w:rsid w:val="00D732BC"/>
    <w:rsid w:val="00D7374C"/>
    <w:rsid w:val="00D8436D"/>
    <w:rsid w:val="00D84681"/>
    <w:rsid w:val="00D903C7"/>
    <w:rsid w:val="00D9350F"/>
    <w:rsid w:val="00D94F6B"/>
    <w:rsid w:val="00D96C60"/>
    <w:rsid w:val="00D97D11"/>
    <w:rsid w:val="00D97E73"/>
    <w:rsid w:val="00DB2BFA"/>
    <w:rsid w:val="00DB7466"/>
    <w:rsid w:val="00DC3B29"/>
    <w:rsid w:val="00DC4767"/>
    <w:rsid w:val="00DD0788"/>
    <w:rsid w:val="00DD56FC"/>
    <w:rsid w:val="00DD6E56"/>
    <w:rsid w:val="00DD6FD0"/>
    <w:rsid w:val="00DE6CAF"/>
    <w:rsid w:val="00DF2486"/>
    <w:rsid w:val="00DF2BCD"/>
    <w:rsid w:val="00DF4BD9"/>
    <w:rsid w:val="00E003E1"/>
    <w:rsid w:val="00E00522"/>
    <w:rsid w:val="00E00805"/>
    <w:rsid w:val="00E03FB7"/>
    <w:rsid w:val="00E06CEC"/>
    <w:rsid w:val="00E23895"/>
    <w:rsid w:val="00E263F2"/>
    <w:rsid w:val="00E3092D"/>
    <w:rsid w:val="00E36602"/>
    <w:rsid w:val="00E40EB2"/>
    <w:rsid w:val="00E53E91"/>
    <w:rsid w:val="00E54339"/>
    <w:rsid w:val="00E5603B"/>
    <w:rsid w:val="00E609B7"/>
    <w:rsid w:val="00E63B39"/>
    <w:rsid w:val="00E63DBA"/>
    <w:rsid w:val="00E67B9A"/>
    <w:rsid w:val="00E725B1"/>
    <w:rsid w:val="00E85DCA"/>
    <w:rsid w:val="00E86D10"/>
    <w:rsid w:val="00E8759F"/>
    <w:rsid w:val="00E876EE"/>
    <w:rsid w:val="00E90086"/>
    <w:rsid w:val="00E90922"/>
    <w:rsid w:val="00E966CA"/>
    <w:rsid w:val="00EA2D84"/>
    <w:rsid w:val="00EA57C0"/>
    <w:rsid w:val="00EA72C0"/>
    <w:rsid w:val="00EA7CCC"/>
    <w:rsid w:val="00EC2677"/>
    <w:rsid w:val="00EC295D"/>
    <w:rsid w:val="00EC6B59"/>
    <w:rsid w:val="00ED571E"/>
    <w:rsid w:val="00ED7FC5"/>
    <w:rsid w:val="00EE2652"/>
    <w:rsid w:val="00EE47CE"/>
    <w:rsid w:val="00EE6A69"/>
    <w:rsid w:val="00EF136C"/>
    <w:rsid w:val="00EF4556"/>
    <w:rsid w:val="00F04A0E"/>
    <w:rsid w:val="00F0598B"/>
    <w:rsid w:val="00F060F1"/>
    <w:rsid w:val="00F06D9B"/>
    <w:rsid w:val="00F17CE7"/>
    <w:rsid w:val="00F40293"/>
    <w:rsid w:val="00F51664"/>
    <w:rsid w:val="00F6096A"/>
    <w:rsid w:val="00F6642D"/>
    <w:rsid w:val="00F66919"/>
    <w:rsid w:val="00F71349"/>
    <w:rsid w:val="00F744F3"/>
    <w:rsid w:val="00F759FD"/>
    <w:rsid w:val="00FA6D2B"/>
    <w:rsid w:val="00FB5208"/>
    <w:rsid w:val="00FC5EB2"/>
    <w:rsid w:val="00FD6232"/>
    <w:rsid w:val="00FF7E0D"/>
    <w:rsid w:val="03407EBA"/>
    <w:rsid w:val="0668331E"/>
    <w:rsid w:val="0C287AF8"/>
    <w:rsid w:val="0CE265BB"/>
    <w:rsid w:val="0D823B9C"/>
    <w:rsid w:val="1065694C"/>
    <w:rsid w:val="10ED3781"/>
    <w:rsid w:val="13BC4DAC"/>
    <w:rsid w:val="13D90D86"/>
    <w:rsid w:val="164C547C"/>
    <w:rsid w:val="16C75DD3"/>
    <w:rsid w:val="17813363"/>
    <w:rsid w:val="17930207"/>
    <w:rsid w:val="18AB3F2D"/>
    <w:rsid w:val="19483543"/>
    <w:rsid w:val="1A9E7FB2"/>
    <w:rsid w:val="1BEF59EB"/>
    <w:rsid w:val="1BF271A6"/>
    <w:rsid w:val="1CBA4E5F"/>
    <w:rsid w:val="1E3D747C"/>
    <w:rsid w:val="1F121D22"/>
    <w:rsid w:val="202F4689"/>
    <w:rsid w:val="21CC6B5B"/>
    <w:rsid w:val="221802A4"/>
    <w:rsid w:val="237A0EA4"/>
    <w:rsid w:val="24F94F2A"/>
    <w:rsid w:val="2646722D"/>
    <w:rsid w:val="29C24888"/>
    <w:rsid w:val="2B253EE5"/>
    <w:rsid w:val="2B7F207F"/>
    <w:rsid w:val="2C853166"/>
    <w:rsid w:val="2CBA0563"/>
    <w:rsid w:val="2CD22068"/>
    <w:rsid w:val="2DC20B28"/>
    <w:rsid w:val="2DC405E8"/>
    <w:rsid w:val="2DC57125"/>
    <w:rsid w:val="2EC028D2"/>
    <w:rsid w:val="302777C4"/>
    <w:rsid w:val="307A6987"/>
    <w:rsid w:val="30E22A3A"/>
    <w:rsid w:val="32B3194A"/>
    <w:rsid w:val="34CC177B"/>
    <w:rsid w:val="34DC0C61"/>
    <w:rsid w:val="3929570C"/>
    <w:rsid w:val="39D12D10"/>
    <w:rsid w:val="3A704383"/>
    <w:rsid w:val="3A855D38"/>
    <w:rsid w:val="3C537441"/>
    <w:rsid w:val="3EC040FF"/>
    <w:rsid w:val="3ED351C2"/>
    <w:rsid w:val="40EE58EA"/>
    <w:rsid w:val="416535D2"/>
    <w:rsid w:val="423F548D"/>
    <w:rsid w:val="42865B09"/>
    <w:rsid w:val="4453331F"/>
    <w:rsid w:val="44C739CD"/>
    <w:rsid w:val="4612063F"/>
    <w:rsid w:val="46AE0BBA"/>
    <w:rsid w:val="46CA32DF"/>
    <w:rsid w:val="493715C5"/>
    <w:rsid w:val="49BE4DB4"/>
    <w:rsid w:val="49EC6A1D"/>
    <w:rsid w:val="4D222F12"/>
    <w:rsid w:val="4E616680"/>
    <w:rsid w:val="4EE41539"/>
    <w:rsid w:val="4FDC44FB"/>
    <w:rsid w:val="51B419FB"/>
    <w:rsid w:val="51C70843"/>
    <w:rsid w:val="51F40D1B"/>
    <w:rsid w:val="529A4C31"/>
    <w:rsid w:val="53E13E73"/>
    <w:rsid w:val="55205EFD"/>
    <w:rsid w:val="577473DD"/>
    <w:rsid w:val="5BCE61CC"/>
    <w:rsid w:val="5D2F358E"/>
    <w:rsid w:val="5EE75C78"/>
    <w:rsid w:val="6045536F"/>
    <w:rsid w:val="607A1ED7"/>
    <w:rsid w:val="60C30EFE"/>
    <w:rsid w:val="617352E1"/>
    <w:rsid w:val="62103140"/>
    <w:rsid w:val="6230575B"/>
    <w:rsid w:val="626E41B2"/>
    <w:rsid w:val="62E31FFF"/>
    <w:rsid w:val="63281359"/>
    <w:rsid w:val="63F66FF2"/>
    <w:rsid w:val="64DD0D30"/>
    <w:rsid w:val="662C086C"/>
    <w:rsid w:val="66ED7983"/>
    <w:rsid w:val="676704D3"/>
    <w:rsid w:val="68012F0F"/>
    <w:rsid w:val="6BC25387"/>
    <w:rsid w:val="6F931A4C"/>
    <w:rsid w:val="6FF55828"/>
    <w:rsid w:val="708E31C7"/>
    <w:rsid w:val="71D561CB"/>
    <w:rsid w:val="74207B19"/>
    <w:rsid w:val="74994684"/>
    <w:rsid w:val="74AC7DA2"/>
    <w:rsid w:val="765F1EC8"/>
    <w:rsid w:val="79797D42"/>
    <w:rsid w:val="7B7E4ACA"/>
    <w:rsid w:val="7CA5194C"/>
    <w:rsid w:val="7D1C5826"/>
    <w:rsid w:val="7D6523B7"/>
    <w:rsid w:val="7DF75179"/>
    <w:rsid w:val="7E0D5C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unhideWhenUsed/>
    <w:qFormat/>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semiHidden/>
    <w:unhideWhenUsed/>
    <w:qFormat/>
    <w:uiPriority w:val="99"/>
    <w:pPr>
      <w:spacing w:before="0" w:beforeAutospacing="1" w:after="0" w:afterAutospacing="1"/>
      <w:ind w:left="0" w:right="0"/>
      <w:jc w:val="left"/>
    </w:pPr>
    <w:rPr>
      <w:kern w:val="0"/>
      <w:sz w:val="24"/>
      <w:lang w:val="en-US" w:eastAsia="zh-CN" w:bidi="ar"/>
    </w:rPr>
  </w:style>
  <w:style w:type="table" w:styleId="6">
    <w:name w:val="Table Grid"/>
    <w:basedOn w:val="5"/>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Hyperlink"/>
    <w:basedOn w:val="7"/>
    <w:autoRedefine/>
    <w:semiHidden/>
    <w:unhideWhenUsed/>
    <w:qFormat/>
    <w:uiPriority w:val="99"/>
    <w:rPr>
      <w:color w:val="0000FF"/>
      <w:u w:val="single"/>
    </w:rPr>
  </w:style>
  <w:style w:type="character" w:customStyle="1" w:styleId="9">
    <w:name w:val="页眉 Char"/>
    <w:basedOn w:val="7"/>
    <w:link w:val="3"/>
    <w:autoRedefine/>
    <w:qFormat/>
    <w:uiPriority w:val="99"/>
    <w:rPr>
      <w:sz w:val="18"/>
      <w:szCs w:val="18"/>
    </w:rPr>
  </w:style>
  <w:style w:type="character" w:customStyle="1" w:styleId="10">
    <w:name w:val="页脚 Char"/>
    <w:basedOn w:val="7"/>
    <w:link w:val="2"/>
    <w:autoRedefine/>
    <w:qFormat/>
    <w:uiPriority w:val="99"/>
    <w:rPr>
      <w:sz w:val="18"/>
      <w:szCs w:val="18"/>
    </w:rPr>
  </w:style>
  <w:style w:type="paragraph" w:styleId="11">
    <w:name w:val="List Paragraph"/>
    <w:basedOn w:val="1"/>
    <w:autoRedefine/>
    <w:qFormat/>
    <w:uiPriority w:val="34"/>
    <w:pPr>
      <w:ind w:firstLine="420" w:firstLineChars="200"/>
    </w:pPr>
  </w:style>
  <w:style w:type="character" w:customStyle="1" w:styleId="12">
    <w:name w:val="s1"/>
    <w:basedOn w:val="7"/>
    <w:autoRedefine/>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WORKGROUP</Company>
  <Pages>2</Pages>
  <Words>1131</Words>
  <Characters>1223</Characters>
  <Lines>7</Lines>
  <Paragraphs>2</Paragraphs>
  <TotalTime>4</TotalTime>
  <ScaleCrop>false</ScaleCrop>
  <LinksUpToDate>false</LinksUpToDate>
  <CharactersWithSpaces>1282</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2019-06-05T02:41:00Z</dcterms:created>
  <dc:creator>User</dc:creator>
  <cp:lastModifiedBy>LY </cp:lastModifiedBy>
  <cp:lastPrinted>2021-06-30T06:13:00Z</cp:lastPrinted>
  <dcterms:modified xsi:type="dcterms:W3CDTF">2025-03-13T01:56:37Z</dcterms:modified>
  <cp:revision>125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0A6DF45B03C24462BE99FDC404731370</vt:lpwstr>
  </property>
  <property fmtid="{D5CDD505-2E9C-101B-9397-08002B2CF9AE}" pid="4" name="KSOTemplateDocerSaveRecord">
    <vt:lpwstr>eyJoZGlkIjoiZGNjZDAwMjk0MzA0NzkzNDc3YjlhNzhmZTlkNGUyYTYiLCJ1c2VySWQiOiIzNjMyMTEzMTEifQ==</vt:lpwstr>
  </property>
</Properties>
</file>